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5F0C" w:rsidRPr="003F68F2" w:rsidRDefault="00285F0C" w:rsidP="00E9059A">
      <w:pPr>
        <w:spacing w:after="0" w:line="240" w:lineRule="auto"/>
        <w:rPr>
          <w:rFonts w:ascii="Times New Roman" w:hAnsi="Times New Roman"/>
          <w:b/>
          <w:sz w:val="28"/>
        </w:rPr>
      </w:pPr>
    </w:p>
    <w:tbl>
      <w:tblPr>
        <w:tblW w:w="0" w:type="auto"/>
        <w:jc w:val="center"/>
        <w:tblLook w:val="04A0" w:firstRow="1" w:lastRow="0" w:firstColumn="1" w:lastColumn="0" w:noHBand="0" w:noVBand="1"/>
      </w:tblPr>
      <w:tblGrid>
        <w:gridCol w:w="4737"/>
        <w:gridCol w:w="4618"/>
      </w:tblGrid>
      <w:tr w:rsidR="00285F0C" w:rsidRPr="00CD393F" w:rsidTr="0087122A">
        <w:trPr>
          <w:trHeight w:val="1367"/>
          <w:jc w:val="center"/>
        </w:trPr>
        <w:tc>
          <w:tcPr>
            <w:tcW w:w="4820" w:type="dxa"/>
            <w:shd w:val="clear" w:color="auto" w:fill="auto"/>
          </w:tcPr>
          <w:p w:rsidR="00285F0C" w:rsidRPr="001F4F2F" w:rsidRDefault="00285F0C" w:rsidP="0087122A">
            <w:pPr>
              <w:spacing w:after="0" w:line="240" w:lineRule="auto"/>
              <w:ind w:left="34"/>
              <w:rPr>
                <w:rFonts w:ascii="Times New Roman" w:hAnsi="Times New Roman"/>
                <w:b/>
                <w:sz w:val="20"/>
              </w:rPr>
            </w:pPr>
            <w:r w:rsidRPr="001F4F2F">
              <w:rPr>
                <w:rFonts w:ascii="Times New Roman" w:hAnsi="Times New Roman"/>
                <w:b/>
                <w:sz w:val="20"/>
              </w:rPr>
              <w:t xml:space="preserve">УДК </w:t>
            </w:r>
            <w:r w:rsidR="008F7440">
              <w:rPr>
                <w:rFonts w:ascii="Times New Roman" w:hAnsi="Times New Roman"/>
                <w:b/>
                <w:sz w:val="20"/>
              </w:rPr>
              <w:t>725</w:t>
            </w:r>
          </w:p>
          <w:p w:rsidR="00285F0C" w:rsidRPr="001F4F2F" w:rsidRDefault="00F00EF6" w:rsidP="0087122A">
            <w:pPr>
              <w:spacing w:after="0" w:line="240" w:lineRule="auto"/>
              <w:ind w:left="34"/>
              <w:rPr>
                <w:rFonts w:ascii="Times New Roman" w:hAnsi="Times New Roman"/>
                <w:i/>
                <w:sz w:val="20"/>
              </w:rPr>
            </w:pPr>
            <w:r>
              <w:rPr>
                <w:rFonts w:ascii="Times New Roman" w:hAnsi="Times New Roman"/>
                <w:i/>
                <w:sz w:val="20"/>
              </w:rPr>
              <w:t>Данилова Светлана Борисовна</w:t>
            </w:r>
            <w:r w:rsidR="00285F0C" w:rsidRPr="001F4F2F">
              <w:rPr>
                <w:rFonts w:ascii="Times New Roman" w:hAnsi="Times New Roman"/>
                <w:sz w:val="20"/>
              </w:rPr>
              <w:br/>
              <w:t>доцент</w:t>
            </w:r>
          </w:p>
          <w:p w:rsidR="00285F0C" w:rsidRPr="001F4F2F" w:rsidRDefault="00285F0C" w:rsidP="0087122A">
            <w:pPr>
              <w:spacing w:after="0" w:line="240" w:lineRule="auto"/>
              <w:ind w:left="34"/>
              <w:rPr>
                <w:rFonts w:ascii="Times New Roman" w:hAnsi="Times New Roman"/>
                <w:i/>
                <w:sz w:val="20"/>
              </w:rPr>
            </w:pPr>
            <w:r w:rsidRPr="001F4F2F">
              <w:rPr>
                <w:rFonts w:ascii="Times New Roman" w:hAnsi="Times New Roman"/>
                <w:sz w:val="20"/>
              </w:rPr>
              <w:t>(Санкт-Петербургский государственный архитектурно-строительный университет)</w:t>
            </w:r>
          </w:p>
          <w:p w:rsidR="00285F0C" w:rsidRPr="0087122A" w:rsidRDefault="00F00EF6" w:rsidP="00F00EF6">
            <w:pPr>
              <w:spacing w:after="0" w:line="240" w:lineRule="auto"/>
              <w:ind w:left="34"/>
              <w:rPr>
                <w:rFonts w:ascii="Times New Roman" w:hAnsi="Times New Roman"/>
                <w:i/>
                <w:sz w:val="24"/>
                <w:lang w:val="en-US"/>
              </w:rPr>
            </w:pPr>
            <w:r>
              <w:rPr>
                <w:rFonts w:ascii="Times New Roman" w:hAnsi="Times New Roman"/>
                <w:i/>
                <w:sz w:val="20"/>
                <w:lang w:val="en-US"/>
              </w:rPr>
              <w:t>E-mail: dasdanilova@gmail.com</w:t>
            </w:r>
          </w:p>
        </w:tc>
        <w:tc>
          <w:tcPr>
            <w:tcW w:w="4699" w:type="dxa"/>
            <w:shd w:val="clear" w:color="auto" w:fill="auto"/>
          </w:tcPr>
          <w:p w:rsidR="00285F0C" w:rsidRPr="001F4F2F" w:rsidRDefault="00285F0C" w:rsidP="0087122A">
            <w:pPr>
              <w:spacing w:after="0" w:line="240" w:lineRule="auto"/>
              <w:rPr>
                <w:rFonts w:ascii="Times New Roman" w:hAnsi="Times New Roman"/>
                <w:sz w:val="20"/>
                <w:szCs w:val="20"/>
                <w:lang w:val="en-US"/>
              </w:rPr>
            </w:pPr>
          </w:p>
          <w:p w:rsidR="00285F0C" w:rsidRPr="001F4F2F" w:rsidRDefault="00F00EF6" w:rsidP="0087122A">
            <w:pPr>
              <w:spacing w:after="0" w:line="240" w:lineRule="auto"/>
              <w:jc w:val="right"/>
              <w:rPr>
                <w:rFonts w:ascii="Times New Roman" w:hAnsi="Times New Roman"/>
                <w:sz w:val="20"/>
                <w:szCs w:val="20"/>
                <w:lang w:val="en-US"/>
              </w:rPr>
            </w:pPr>
            <w:r>
              <w:rPr>
                <w:rFonts w:ascii="Times New Roman" w:hAnsi="Times New Roman"/>
                <w:i/>
                <w:sz w:val="20"/>
                <w:szCs w:val="20"/>
                <w:lang w:val="en-US"/>
              </w:rPr>
              <w:t xml:space="preserve">Danilova Svetlana </w:t>
            </w:r>
            <w:proofErr w:type="spellStart"/>
            <w:r>
              <w:rPr>
                <w:rFonts w:ascii="Times New Roman" w:hAnsi="Times New Roman"/>
                <w:i/>
                <w:sz w:val="20"/>
                <w:szCs w:val="20"/>
                <w:lang w:val="en-US"/>
              </w:rPr>
              <w:t>Borisovna</w:t>
            </w:r>
            <w:proofErr w:type="spellEnd"/>
          </w:p>
          <w:p w:rsidR="00285F0C" w:rsidRPr="001F4F2F" w:rsidRDefault="00285F0C" w:rsidP="0087122A">
            <w:pPr>
              <w:spacing w:after="0" w:line="240" w:lineRule="auto"/>
              <w:jc w:val="right"/>
              <w:rPr>
                <w:rFonts w:ascii="Times New Roman" w:hAnsi="Times New Roman"/>
                <w:sz w:val="20"/>
                <w:szCs w:val="20"/>
                <w:lang w:val="en-US"/>
              </w:rPr>
            </w:pPr>
            <w:r w:rsidRPr="001F4F2F">
              <w:rPr>
                <w:rFonts w:ascii="Times New Roman" w:hAnsi="Times New Roman"/>
                <w:sz w:val="20"/>
                <w:szCs w:val="20"/>
                <w:lang w:val="en-US"/>
              </w:rPr>
              <w:t>Associate Professor</w:t>
            </w:r>
          </w:p>
          <w:p w:rsidR="00285F0C" w:rsidRPr="001F4F2F" w:rsidRDefault="00F00EF6" w:rsidP="0087122A">
            <w:pPr>
              <w:spacing w:after="0" w:line="240" w:lineRule="auto"/>
              <w:jc w:val="right"/>
              <w:rPr>
                <w:rFonts w:ascii="Times New Roman" w:hAnsi="Times New Roman"/>
                <w:sz w:val="20"/>
                <w:szCs w:val="20"/>
                <w:lang w:val="en-US"/>
              </w:rPr>
            </w:pPr>
            <w:r w:rsidRPr="001F4F2F">
              <w:rPr>
                <w:rFonts w:ascii="Times New Roman" w:hAnsi="Times New Roman"/>
                <w:sz w:val="20"/>
                <w:szCs w:val="20"/>
                <w:lang w:val="en-US"/>
              </w:rPr>
              <w:t xml:space="preserve"> </w:t>
            </w:r>
            <w:r w:rsidR="00285F0C" w:rsidRPr="001F4F2F">
              <w:rPr>
                <w:rFonts w:ascii="Times New Roman" w:hAnsi="Times New Roman"/>
                <w:sz w:val="20"/>
                <w:szCs w:val="20"/>
                <w:lang w:val="en-US"/>
              </w:rPr>
              <w:t xml:space="preserve">(Saint Petersburg State University of Architecture </w:t>
            </w:r>
            <w:r w:rsidR="00285F0C" w:rsidRPr="001F4F2F">
              <w:rPr>
                <w:rFonts w:ascii="Times New Roman" w:hAnsi="Times New Roman"/>
                <w:sz w:val="20"/>
                <w:szCs w:val="20"/>
                <w:lang w:val="en-US"/>
              </w:rPr>
              <w:br/>
              <w:t>and Civil Engineering)</w:t>
            </w:r>
          </w:p>
          <w:p w:rsidR="00285F0C" w:rsidRPr="001F4F2F" w:rsidRDefault="00F00EF6" w:rsidP="0087122A">
            <w:pPr>
              <w:spacing w:after="0" w:line="240" w:lineRule="auto"/>
              <w:jc w:val="right"/>
              <w:rPr>
                <w:rFonts w:ascii="Times New Roman" w:hAnsi="Times New Roman"/>
                <w:sz w:val="20"/>
                <w:szCs w:val="20"/>
                <w:lang w:val="en-US"/>
              </w:rPr>
            </w:pPr>
            <w:r>
              <w:rPr>
                <w:rFonts w:ascii="Times New Roman" w:hAnsi="Times New Roman"/>
                <w:i/>
                <w:sz w:val="20"/>
                <w:lang w:val="en-US"/>
              </w:rPr>
              <w:t>E-mail: dasdanilova@gmail.com</w:t>
            </w:r>
          </w:p>
        </w:tc>
      </w:tr>
    </w:tbl>
    <w:p w:rsidR="0087122A" w:rsidRPr="00E55B84" w:rsidRDefault="0087122A">
      <w:pPr>
        <w:rPr>
          <w:lang w:val="en-US"/>
        </w:rPr>
      </w:pPr>
    </w:p>
    <w:p w:rsidR="0087122A" w:rsidRPr="00E55B84" w:rsidRDefault="00D31C1D" w:rsidP="00E55B84">
      <w:pPr>
        <w:spacing w:after="0" w:line="240" w:lineRule="auto"/>
        <w:jc w:val="center"/>
        <w:rPr>
          <w:rFonts w:ascii="Times New Roman" w:hAnsi="Times New Roman"/>
          <w:b/>
          <w:sz w:val="24"/>
        </w:rPr>
      </w:pPr>
      <w:r>
        <w:rPr>
          <w:rFonts w:ascii="Times New Roman" w:hAnsi="Times New Roman"/>
          <w:b/>
          <w:sz w:val="24"/>
        </w:rPr>
        <w:t>РЕАЛИЗАЦИЯ</w:t>
      </w:r>
      <w:r w:rsidR="0087122A" w:rsidRPr="00E55B84">
        <w:rPr>
          <w:rFonts w:ascii="Times New Roman" w:hAnsi="Times New Roman"/>
          <w:b/>
          <w:sz w:val="24"/>
        </w:rPr>
        <w:t xml:space="preserve"> </w:t>
      </w:r>
      <w:r>
        <w:rPr>
          <w:rFonts w:ascii="Times New Roman" w:hAnsi="Times New Roman"/>
          <w:b/>
          <w:sz w:val="24"/>
        </w:rPr>
        <w:t>ПРОЕКТА</w:t>
      </w:r>
      <w:r w:rsidR="0087122A" w:rsidRPr="00E55B84">
        <w:rPr>
          <w:rFonts w:ascii="Times New Roman" w:hAnsi="Times New Roman"/>
          <w:b/>
          <w:sz w:val="24"/>
        </w:rPr>
        <w:t xml:space="preserve"> САДОВОГО СКВЕРА В ВЫБОРГЕ</w:t>
      </w:r>
    </w:p>
    <w:p w:rsidR="00E55B84" w:rsidRPr="00F90A99" w:rsidRDefault="00ED2F20" w:rsidP="00E55B84">
      <w:pPr>
        <w:spacing w:after="0" w:line="240" w:lineRule="auto"/>
        <w:jc w:val="center"/>
        <w:rPr>
          <w:rFonts w:ascii="Times New Roman" w:hAnsi="Times New Roman"/>
          <w:sz w:val="24"/>
          <w:lang w:val="en-US"/>
        </w:rPr>
      </w:pPr>
      <w:r w:rsidRPr="00F90A99">
        <w:rPr>
          <w:rFonts w:ascii="Times New Roman" w:hAnsi="Times New Roman"/>
          <w:sz w:val="24"/>
          <w:lang w:val="en-US"/>
        </w:rPr>
        <w:t>HISTORICAL AND CULTURAL JUSTIFICATION OF DESIGN SOLUTIONS FOR THE GARDEN SQUARE IN VYBORG</w:t>
      </w:r>
    </w:p>
    <w:p w:rsidR="00E55B84" w:rsidRPr="00F90A99" w:rsidRDefault="00E55B84" w:rsidP="00E55B84">
      <w:pPr>
        <w:pStyle w:val="13"/>
        <w:ind w:firstLine="510"/>
        <w:jc w:val="both"/>
        <w:rPr>
          <w:rFonts w:ascii="Times New Roman" w:hAnsi="Times New Roman"/>
          <w:sz w:val="24"/>
          <w:szCs w:val="24"/>
        </w:rPr>
      </w:pPr>
      <w:r w:rsidRPr="00ED2F20">
        <w:rPr>
          <w:rFonts w:ascii="Times New Roman" w:hAnsi="Times New Roman"/>
          <w:sz w:val="24"/>
          <w:szCs w:val="24"/>
        </w:rPr>
        <w:t>Руководител</w:t>
      </w:r>
      <w:r w:rsidR="00ED2F20" w:rsidRPr="00ED2F20">
        <w:rPr>
          <w:rFonts w:ascii="Times New Roman" w:hAnsi="Times New Roman"/>
          <w:sz w:val="24"/>
          <w:szCs w:val="24"/>
        </w:rPr>
        <w:t>ь</w:t>
      </w:r>
      <w:r w:rsidRPr="00F90A99">
        <w:rPr>
          <w:rFonts w:ascii="Times New Roman" w:hAnsi="Times New Roman"/>
          <w:sz w:val="24"/>
          <w:szCs w:val="24"/>
        </w:rPr>
        <w:t xml:space="preserve"> </w:t>
      </w:r>
      <w:r w:rsidRPr="00ED2F20">
        <w:rPr>
          <w:rFonts w:ascii="Times New Roman" w:hAnsi="Times New Roman"/>
          <w:sz w:val="24"/>
          <w:szCs w:val="24"/>
        </w:rPr>
        <w:t>авторского</w:t>
      </w:r>
      <w:r w:rsidRPr="00F90A99">
        <w:rPr>
          <w:rFonts w:ascii="Times New Roman" w:hAnsi="Times New Roman"/>
          <w:sz w:val="24"/>
          <w:szCs w:val="24"/>
        </w:rPr>
        <w:t xml:space="preserve"> </w:t>
      </w:r>
      <w:proofErr w:type="gramStart"/>
      <w:r w:rsidRPr="00ED2F20">
        <w:rPr>
          <w:rFonts w:ascii="Times New Roman" w:hAnsi="Times New Roman"/>
          <w:sz w:val="24"/>
          <w:szCs w:val="24"/>
        </w:rPr>
        <w:t>коллектива</w:t>
      </w:r>
      <w:r w:rsidRPr="00F90A99">
        <w:rPr>
          <w:rFonts w:ascii="Times New Roman" w:hAnsi="Times New Roman"/>
          <w:sz w:val="24"/>
          <w:szCs w:val="24"/>
        </w:rPr>
        <w:t xml:space="preserve"> :</w:t>
      </w:r>
      <w:proofErr w:type="gramEnd"/>
      <w:r w:rsidRPr="00F90A99">
        <w:rPr>
          <w:rFonts w:ascii="Times New Roman" w:hAnsi="Times New Roman"/>
          <w:sz w:val="24"/>
          <w:szCs w:val="24"/>
        </w:rPr>
        <w:t xml:space="preserve"> </w:t>
      </w:r>
    </w:p>
    <w:p w:rsidR="00E55B84" w:rsidRPr="00ED2F20" w:rsidRDefault="00E55B84" w:rsidP="00E55B84">
      <w:pPr>
        <w:pStyle w:val="13"/>
        <w:ind w:firstLine="510"/>
        <w:jc w:val="both"/>
        <w:rPr>
          <w:rFonts w:ascii="Times New Roman" w:hAnsi="Times New Roman"/>
          <w:sz w:val="24"/>
          <w:szCs w:val="24"/>
        </w:rPr>
      </w:pPr>
      <w:r w:rsidRPr="00ED2F20">
        <w:rPr>
          <w:rFonts w:ascii="Times New Roman" w:hAnsi="Times New Roman"/>
          <w:sz w:val="24"/>
          <w:szCs w:val="24"/>
        </w:rPr>
        <w:t xml:space="preserve">- архитектор, доцент кафедры Дизайна архитектурной среды </w:t>
      </w:r>
      <w:proofErr w:type="spellStart"/>
      <w:r w:rsidRPr="00ED2F20">
        <w:rPr>
          <w:rFonts w:ascii="Times New Roman" w:hAnsi="Times New Roman"/>
          <w:sz w:val="24"/>
          <w:szCs w:val="24"/>
        </w:rPr>
        <w:t>СПбГАСУ</w:t>
      </w:r>
      <w:proofErr w:type="spellEnd"/>
      <w:r w:rsidRPr="00ED2F20">
        <w:rPr>
          <w:rFonts w:ascii="Times New Roman" w:hAnsi="Times New Roman"/>
          <w:sz w:val="24"/>
          <w:szCs w:val="24"/>
        </w:rPr>
        <w:t xml:space="preserve"> Данилова Светлана Борисовна</w:t>
      </w:r>
    </w:p>
    <w:p w:rsidR="00E55B84" w:rsidRPr="009C2D29" w:rsidRDefault="00E55B84" w:rsidP="009C2D29">
      <w:pPr>
        <w:pStyle w:val="13"/>
        <w:spacing w:line="0" w:lineRule="atLeast"/>
        <w:ind w:firstLine="510"/>
        <w:jc w:val="both"/>
        <w:rPr>
          <w:b/>
          <w:color w:val="FF0000"/>
          <w:sz w:val="20"/>
          <w:szCs w:val="20"/>
        </w:rPr>
      </w:pPr>
    </w:p>
    <w:p w:rsidR="009C2D29" w:rsidRPr="009C2D29" w:rsidRDefault="009C2D29" w:rsidP="009C2D29">
      <w:pPr>
        <w:spacing w:line="0" w:lineRule="atLeast"/>
        <w:jc w:val="both"/>
        <w:rPr>
          <w:rFonts w:ascii="Times New Roman" w:hAnsi="Times New Roman"/>
          <w:sz w:val="20"/>
          <w:szCs w:val="20"/>
        </w:rPr>
      </w:pPr>
      <w:r>
        <w:rPr>
          <w:rFonts w:ascii="Times New Roman" w:hAnsi="Times New Roman"/>
          <w:sz w:val="20"/>
          <w:szCs w:val="20"/>
        </w:rPr>
        <w:t>В статье представлены обзор</w:t>
      </w:r>
      <w:r w:rsidR="00833FA4">
        <w:rPr>
          <w:rFonts w:ascii="Times New Roman" w:hAnsi="Times New Roman"/>
          <w:sz w:val="20"/>
          <w:szCs w:val="20"/>
        </w:rPr>
        <w:t xml:space="preserve"> </w:t>
      </w:r>
      <w:proofErr w:type="gramStart"/>
      <w:r w:rsidR="00833FA4">
        <w:rPr>
          <w:rFonts w:ascii="Times New Roman" w:hAnsi="Times New Roman"/>
          <w:sz w:val="20"/>
          <w:szCs w:val="20"/>
        </w:rPr>
        <w:t xml:space="preserve">и </w:t>
      </w:r>
      <w:r>
        <w:rPr>
          <w:rFonts w:ascii="Times New Roman" w:hAnsi="Times New Roman"/>
          <w:sz w:val="20"/>
          <w:szCs w:val="20"/>
        </w:rPr>
        <w:t xml:space="preserve"> результаты</w:t>
      </w:r>
      <w:proofErr w:type="gramEnd"/>
      <w:r w:rsidR="00ED2F20">
        <w:rPr>
          <w:rFonts w:ascii="Times New Roman" w:hAnsi="Times New Roman"/>
          <w:sz w:val="20"/>
          <w:szCs w:val="20"/>
        </w:rPr>
        <w:t xml:space="preserve"> </w:t>
      </w:r>
      <w:r w:rsidR="00D31C1D">
        <w:rPr>
          <w:rFonts w:ascii="Times New Roman" w:hAnsi="Times New Roman"/>
          <w:sz w:val="20"/>
          <w:szCs w:val="20"/>
        </w:rPr>
        <w:t xml:space="preserve">и результаты </w:t>
      </w:r>
      <w:r w:rsidR="00ED2F20">
        <w:rPr>
          <w:rFonts w:ascii="Times New Roman" w:hAnsi="Times New Roman"/>
          <w:sz w:val="20"/>
          <w:szCs w:val="20"/>
        </w:rPr>
        <w:t>проектного решения территории Садового Сквера в Выборге,</w:t>
      </w:r>
      <w:r w:rsidR="00D31C1D">
        <w:rPr>
          <w:rFonts w:ascii="Times New Roman" w:hAnsi="Times New Roman"/>
          <w:sz w:val="20"/>
          <w:szCs w:val="20"/>
        </w:rPr>
        <w:t xml:space="preserve"> </w:t>
      </w:r>
      <w:r w:rsidRPr="009C2D29">
        <w:rPr>
          <w:rFonts w:ascii="Times New Roman" w:hAnsi="Times New Roman"/>
          <w:sz w:val="20"/>
          <w:szCs w:val="20"/>
        </w:rPr>
        <w:t>предлагаются рекомендации по</w:t>
      </w:r>
      <w:r w:rsidR="00D31C1D">
        <w:rPr>
          <w:rFonts w:ascii="Times New Roman" w:hAnsi="Times New Roman"/>
          <w:sz w:val="20"/>
          <w:szCs w:val="20"/>
        </w:rPr>
        <w:t xml:space="preserve"> дальнейшей</w:t>
      </w:r>
      <w:r w:rsidRPr="009C2D29">
        <w:rPr>
          <w:rFonts w:ascii="Times New Roman" w:hAnsi="Times New Roman"/>
          <w:sz w:val="20"/>
          <w:szCs w:val="20"/>
        </w:rPr>
        <w:t xml:space="preserve"> организации комплексного благоустройства общественного пространства. Результатом </w:t>
      </w:r>
      <w:r w:rsidR="00D31C1D">
        <w:rPr>
          <w:rFonts w:ascii="Times New Roman" w:hAnsi="Times New Roman"/>
          <w:sz w:val="20"/>
          <w:szCs w:val="20"/>
        </w:rPr>
        <w:t xml:space="preserve">стало </w:t>
      </w:r>
      <w:r w:rsidRPr="009C2D29">
        <w:rPr>
          <w:rFonts w:ascii="Times New Roman" w:hAnsi="Times New Roman"/>
          <w:sz w:val="20"/>
          <w:szCs w:val="20"/>
        </w:rPr>
        <w:t>привлекательное общественное пространство с учетом особенностей, исторической уникальности, местоположения, перспектив развития города Выборга и важности реализации федеральной программы «Формирование комфортной городской среды» в рамках национального проекта «Жилье и городская среда».</w:t>
      </w:r>
      <w:r w:rsidR="00D31C1D">
        <w:rPr>
          <w:rFonts w:ascii="Times New Roman" w:hAnsi="Times New Roman"/>
          <w:sz w:val="20"/>
          <w:szCs w:val="20"/>
        </w:rPr>
        <w:t xml:space="preserve"> Реальный опыт является итогом серии мероприятий и работ, демонстрирует преемственность действий </w:t>
      </w:r>
      <w:r w:rsidR="00EC28A7">
        <w:rPr>
          <w:rFonts w:ascii="Times New Roman" w:hAnsi="Times New Roman"/>
          <w:sz w:val="20"/>
          <w:szCs w:val="20"/>
        </w:rPr>
        <w:t xml:space="preserve">и необходимость консолидации работы </w:t>
      </w:r>
      <w:r w:rsidR="00D31C1D">
        <w:rPr>
          <w:rFonts w:ascii="Times New Roman" w:hAnsi="Times New Roman"/>
          <w:sz w:val="20"/>
          <w:szCs w:val="20"/>
        </w:rPr>
        <w:t>всех участников процесса по улучшению качества городской среды.</w:t>
      </w:r>
    </w:p>
    <w:p w:rsidR="00E55B84" w:rsidRPr="00ED2F20" w:rsidRDefault="00E55B84" w:rsidP="00E55B84">
      <w:pPr>
        <w:spacing w:after="0" w:line="240" w:lineRule="auto"/>
        <w:ind w:firstLine="709"/>
        <w:jc w:val="both"/>
        <w:rPr>
          <w:rFonts w:ascii="Times New Roman" w:hAnsi="Times New Roman" w:cs="Times New Roman"/>
          <w:sz w:val="20"/>
        </w:rPr>
      </w:pPr>
      <w:r w:rsidRPr="00ED2F20">
        <w:rPr>
          <w:rFonts w:ascii="Times New Roman" w:hAnsi="Times New Roman" w:cs="Times New Roman"/>
          <w:i/>
          <w:sz w:val="20"/>
        </w:rPr>
        <w:t>Ключевые слова</w:t>
      </w:r>
      <w:r w:rsidRPr="00ED2F20">
        <w:rPr>
          <w:rFonts w:ascii="Times New Roman" w:hAnsi="Times New Roman" w:cs="Times New Roman"/>
          <w:sz w:val="20"/>
        </w:rPr>
        <w:t>: общественное пространство, благоустройство, ландшафтный дизайн, малые архитектурные формы, реконструкция, исторический парк, городское пространство, комплексный подход</w:t>
      </w:r>
      <w:r w:rsidR="009C2D29" w:rsidRPr="00ED2F20">
        <w:rPr>
          <w:rFonts w:ascii="Times New Roman" w:hAnsi="Times New Roman" w:cs="Times New Roman"/>
          <w:sz w:val="20"/>
        </w:rPr>
        <w:t xml:space="preserve">, </w:t>
      </w:r>
      <w:proofErr w:type="spellStart"/>
      <w:r w:rsidR="009C2D29" w:rsidRPr="00ED2F20">
        <w:rPr>
          <w:rFonts w:ascii="Times New Roman" w:hAnsi="Times New Roman" w:cs="Times New Roman"/>
          <w:sz w:val="20"/>
        </w:rPr>
        <w:t>айдентика</w:t>
      </w:r>
      <w:proofErr w:type="spellEnd"/>
      <w:r w:rsidR="009C2D29" w:rsidRPr="00ED2F20">
        <w:rPr>
          <w:rFonts w:ascii="Times New Roman" w:hAnsi="Times New Roman" w:cs="Times New Roman"/>
          <w:sz w:val="20"/>
        </w:rPr>
        <w:t>, аутентичность, Выборг</w:t>
      </w:r>
    </w:p>
    <w:p w:rsidR="00E55B84" w:rsidRPr="00ED2F20" w:rsidRDefault="00E55B84" w:rsidP="00E55B84">
      <w:pPr>
        <w:spacing w:after="0" w:line="240" w:lineRule="auto"/>
        <w:ind w:firstLine="709"/>
        <w:jc w:val="both"/>
        <w:rPr>
          <w:rFonts w:ascii="Times New Roman" w:hAnsi="Times New Roman"/>
          <w:sz w:val="20"/>
          <w:szCs w:val="20"/>
        </w:rPr>
      </w:pPr>
    </w:p>
    <w:p w:rsidR="00ED2F20" w:rsidRPr="00993FB6" w:rsidRDefault="00993FB6" w:rsidP="00993FB6">
      <w:pPr>
        <w:spacing w:after="0" w:line="240" w:lineRule="auto"/>
        <w:jc w:val="both"/>
        <w:rPr>
          <w:rFonts w:ascii="Times New Roman" w:hAnsi="Times New Roman"/>
          <w:sz w:val="20"/>
          <w:szCs w:val="20"/>
        </w:rPr>
      </w:pPr>
      <w:r w:rsidRPr="00993FB6">
        <w:rPr>
          <w:rFonts w:ascii="Times New Roman" w:hAnsi="Times New Roman"/>
          <w:sz w:val="20"/>
          <w:szCs w:val="20"/>
        </w:rPr>
        <w:t>The article presents an overview and the results and results of the design solution of the territory of the Garden Square in Vyborg, offers recommendations for the further organization of complex improvement of public space. The result was an attractive public space, taking into account the peculiarities, historical uniqueness, location, prospects for the development of the city of Vyborg and the importance of implementing the federal program "Formation of a comfortable urban environment" within the framework of the national project "Housing and Urban Environment". The real experience is the result of a series of events and works, demonstrates the continuity of actions and the need to consolidate the work of all participants in the process to improve the quality of the urban environment.</w:t>
      </w:r>
    </w:p>
    <w:p w:rsidR="00993FB6" w:rsidRPr="00993FB6" w:rsidRDefault="00993FB6" w:rsidP="00E55B84">
      <w:pPr>
        <w:spacing w:after="0" w:line="240" w:lineRule="auto"/>
        <w:rPr>
          <w:rFonts w:ascii="Times New Roman" w:hAnsi="Times New Roman"/>
          <w:sz w:val="20"/>
          <w:szCs w:val="20"/>
          <w:lang w:val="en-US"/>
        </w:rPr>
      </w:pPr>
    </w:p>
    <w:p w:rsidR="00E55B84" w:rsidRPr="00ED2F20" w:rsidRDefault="00E55B84" w:rsidP="00ED2F20">
      <w:pPr>
        <w:spacing w:after="0" w:line="240" w:lineRule="auto"/>
        <w:ind w:firstLine="851"/>
        <w:rPr>
          <w:rFonts w:ascii="Times New Roman" w:hAnsi="Times New Roman"/>
          <w:sz w:val="20"/>
          <w:szCs w:val="20"/>
          <w:lang w:val="en-US"/>
        </w:rPr>
      </w:pPr>
      <w:r w:rsidRPr="00ED2F20">
        <w:rPr>
          <w:rFonts w:ascii="Times New Roman" w:hAnsi="Times New Roman"/>
          <w:i/>
          <w:sz w:val="20"/>
          <w:szCs w:val="20"/>
          <w:lang w:val="en-US"/>
        </w:rPr>
        <w:t>Keywords</w:t>
      </w:r>
      <w:r w:rsidRPr="00ED2F20">
        <w:rPr>
          <w:rFonts w:ascii="Times New Roman" w:hAnsi="Times New Roman"/>
          <w:sz w:val="20"/>
          <w:szCs w:val="20"/>
          <w:lang w:val="en-US"/>
        </w:rPr>
        <w:t>: public space, development, landscape design, architectural landscape element, renovation, historic park, urban space, integrated approach</w:t>
      </w:r>
      <w:r w:rsidR="009C2D29" w:rsidRPr="00ED2F20">
        <w:rPr>
          <w:rFonts w:ascii="Times New Roman" w:hAnsi="Times New Roman"/>
          <w:sz w:val="20"/>
          <w:szCs w:val="20"/>
          <w:lang w:val="en-US"/>
        </w:rPr>
        <w:t>, identity, authenticity, Vyborg</w:t>
      </w:r>
    </w:p>
    <w:p w:rsidR="00E55B84" w:rsidRPr="00E55B84" w:rsidRDefault="00E55B84" w:rsidP="00E55B84">
      <w:pPr>
        <w:spacing w:after="0" w:line="240" w:lineRule="auto"/>
        <w:ind w:firstLine="709"/>
        <w:jc w:val="both"/>
        <w:rPr>
          <w:rFonts w:ascii="Times New Roman" w:hAnsi="Times New Roman"/>
          <w:color w:val="FF0000"/>
          <w:sz w:val="20"/>
          <w:lang w:val="en-US"/>
        </w:rPr>
      </w:pPr>
    </w:p>
    <w:p w:rsidR="0087122A" w:rsidRPr="00E55B84" w:rsidRDefault="0087122A" w:rsidP="0087122A">
      <w:pPr>
        <w:pStyle w:val="a3"/>
        <w:jc w:val="center"/>
        <w:rPr>
          <w:rFonts w:ascii="Times New Roman" w:hAnsi="Times New Roman" w:cs="Times New Roman"/>
          <w:b/>
          <w:sz w:val="28"/>
          <w:szCs w:val="28"/>
          <w:lang w:val="en-US"/>
        </w:rPr>
      </w:pPr>
    </w:p>
    <w:p w:rsidR="00E55B84" w:rsidRPr="009C2D29" w:rsidRDefault="00E55B84" w:rsidP="0087122A">
      <w:pPr>
        <w:pStyle w:val="a3"/>
        <w:jc w:val="center"/>
        <w:rPr>
          <w:rFonts w:ascii="Times New Roman" w:hAnsi="Times New Roman" w:cs="Times New Roman"/>
          <w:b/>
          <w:sz w:val="28"/>
          <w:szCs w:val="28"/>
          <w:lang w:val="en-US"/>
        </w:rPr>
      </w:pPr>
    </w:p>
    <w:p w:rsidR="00E55B84" w:rsidRPr="009C2D29" w:rsidRDefault="00E55B84" w:rsidP="0087122A">
      <w:pPr>
        <w:pStyle w:val="a3"/>
        <w:jc w:val="center"/>
        <w:rPr>
          <w:rFonts w:ascii="Times New Roman" w:hAnsi="Times New Roman" w:cs="Times New Roman"/>
          <w:b/>
          <w:sz w:val="28"/>
          <w:szCs w:val="28"/>
          <w:lang w:val="en-US"/>
        </w:rPr>
      </w:pPr>
    </w:p>
    <w:p w:rsidR="00E55B84" w:rsidRPr="009C2D29" w:rsidRDefault="00E55B84" w:rsidP="0087122A">
      <w:pPr>
        <w:pStyle w:val="a3"/>
        <w:jc w:val="center"/>
        <w:rPr>
          <w:rFonts w:ascii="Times New Roman" w:hAnsi="Times New Roman" w:cs="Times New Roman"/>
          <w:b/>
          <w:sz w:val="28"/>
          <w:szCs w:val="28"/>
          <w:lang w:val="en-US"/>
        </w:rPr>
      </w:pPr>
    </w:p>
    <w:p w:rsidR="00ED2F20" w:rsidRPr="00F90A99" w:rsidRDefault="00ED2F20" w:rsidP="00657990">
      <w:pPr>
        <w:pStyle w:val="a3"/>
        <w:spacing w:after="0" w:line="240" w:lineRule="atLeast"/>
        <w:ind w:left="0"/>
        <w:rPr>
          <w:rFonts w:ascii="Times New Roman" w:hAnsi="Times New Roman"/>
          <w:b/>
          <w:sz w:val="24"/>
          <w:lang w:val="en-US"/>
        </w:rPr>
      </w:pPr>
    </w:p>
    <w:p w:rsidR="00ED2F20" w:rsidRPr="00F90A99" w:rsidRDefault="00ED2F20" w:rsidP="00657990">
      <w:pPr>
        <w:pStyle w:val="a3"/>
        <w:spacing w:after="0" w:line="240" w:lineRule="atLeast"/>
        <w:ind w:left="0"/>
        <w:rPr>
          <w:rFonts w:ascii="Times New Roman" w:hAnsi="Times New Roman"/>
          <w:b/>
          <w:sz w:val="24"/>
          <w:lang w:val="en-US"/>
        </w:rPr>
      </w:pPr>
    </w:p>
    <w:p w:rsidR="00ED2F20" w:rsidRPr="00F90A99" w:rsidRDefault="00ED2F20" w:rsidP="00657990">
      <w:pPr>
        <w:pStyle w:val="a3"/>
        <w:spacing w:after="0" w:line="240" w:lineRule="atLeast"/>
        <w:ind w:left="0"/>
        <w:rPr>
          <w:rFonts w:ascii="Times New Roman" w:hAnsi="Times New Roman"/>
          <w:b/>
          <w:sz w:val="24"/>
          <w:lang w:val="en-US"/>
        </w:rPr>
      </w:pPr>
    </w:p>
    <w:p w:rsidR="00ED2F20" w:rsidRPr="00F90A99" w:rsidRDefault="00ED2F20" w:rsidP="00657990">
      <w:pPr>
        <w:pStyle w:val="a3"/>
        <w:spacing w:after="0" w:line="240" w:lineRule="atLeast"/>
        <w:ind w:left="0"/>
        <w:rPr>
          <w:rFonts w:ascii="Times New Roman" w:hAnsi="Times New Roman"/>
          <w:b/>
          <w:sz w:val="24"/>
          <w:lang w:val="en-US"/>
        </w:rPr>
      </w:pPr>
    </w:p>
    <w:p w:rsidR="00ED2F20" w:rsidRPr="00F90A99" w:rsidRDefault="00ED2F20" w:rsidP="00657990">
      <w:pPr>
        <w:pStyle w:val="a3"/>
        <w:spacing w:after="0" w:line="240" w:lineRule="atLeast"/>
        <w:ind w:left="0"/>
        <w:rPr>
          <w:rFonts w:ascii="Times New Roman" w:hAnsi="Times New Roman"/>
          <w:b/>
          <w:sz w:val="24"/>
          <w:lang w:val="en-US"/>
        </w:rPr>
      </w:pPr>
    </w:p>
    <w:p w:rsidR="008F7440" w:rsidRPr="00F90A99" w:rsidRDefault="008F7440" w:rsidP="00657990">
      <w:pPr>
        <w:pStyle w:val="a3"/>
        <w:spacing w:after="0" w:line="240" w:lineRule="atLeast"/>
        <w:ind w:left="0"/>
        <w:rPr>
          <w:rFonts w:ascii="Times New Roman" w:hAnsi="Times New Roman"/>
          <w:b/>
          <w:sz w:val="24"/>
          <w:lang w:val="en-US"/>
        </w:rPr>
      </w:pPr>
    </w:p>
    <w:p w:rsidR="008F7440" w:rsidRPr="00F90A99" w:rsidRDefault="008F7440" w:rsidP="00657990">
      <w:pPr>
        <w:pStyle w:val="a3"/>
        <w:spacing w:after="0" w:line="240" w:lineRule="atLeast"/>
        <w:ind w:left="0"/>
        <w:rPr>
          <w:rFonts w:ascii="Times New Roman" w:hAnsi="Times New Roman"/>
          <w:b/>
          <w:sz w:val="24"/>
          <w:lang w:val="en-US"/>
        </w:rPr>
      </w:pPr>
    </w:p>
    <w:p w:rsidR="00F90A99" w:rsidRDefault="00F90A99" w:rsidP="00657990">
      <w:pPr>
        <w:pStyle w:val="a3"/>
        <w:spacing w:after="0" w:line="240" w:lineRule="atLeast"/>
        <w:ind w:left="0"/>
        <w:rPr>
          <w:rFonts w:ascii="Times New Roman" w:hAnsi="Times New Roman"/>
          <w:b/>
          <w:sz w:val="24"/>
          <w:lang w:val="en-US"/>
        </w:rPr>
      </w:pPr>
    </w:p>
    <w:p w:rsidR="00993FB6" w:rsidRDefault="00993FB6" w:rsidP="00657990">
      <w:pPr>
        <w:pStyle w:val="a3"/>
        <w:spacing w:after="0" w:line="240" w:lineRule="atLeast"/>
        <w:ind w:left="0"/>
        <w:rPr>
          <w:rFonts w:ascii="Times New Roman" w:hAnsi="Times New Roman"/>
          <w:b/>
          <w:sz w:val="24"/>
          <w:lang w:val="en-US"/>
        </w:rPr>
      </w:pPr>
    </w:p>
    <w:p w:rsidR="00993FB6" w:rsidRDefault="00993FB6" w:rsidP="00657990">
      <w:pPr>
        <w:pStyle w:val="a3"/>
        <w:spacing w:after="0" w:line="240" w:lineRule="atLeast"/>
        <w:ind w:left="0"/>
        <w:rPr>
          <w:rFonts w:ascii="Times New Roman" w:hAnsi="Times New Roman"/>
          <w:b/>
          <w:sz w:val="24"/>
          <w:lang w:val="en-US"/>
        </w:rPr>
      </w:pPr>
    </w:p>
    <w:p w:rsidR="00E01444" w:rsidRDefault="00E01444" w:rsidP="00F90A99">
      <w:pPr>
        <w:pStyle w:val="13"/>
        <w:ind w:firstLine="510"/>
        <w:jc w:val="both"/>
        <w:rPr>
          <w:rFonts w:ascii="Times New Roman" w:eastAsiaTheme="minorHAnsi" w:hAnsi="Times New Roman" w:cstheme="minorBidi"/>
          <w:sz w:val="24"/>
        </w:rPr>
      </w:pPr>
    </w:p>
    <w:p w:rsidR="00E01444" w:rsidRDefault="00E01444" w:rsidP="00F90A99">
      <w:pPr>
        <w:pStyle w:val="13"/>
        <w:ind w:firstLine="510"/>
        <w:jc w:val="both"/>
        <w:rPr>
          <w:rFonts w:ascii="Times New Roman" w:eastAsiaTheme="minorHAnsi" w:hAnsi="Times New Roman" w:cstheme="minorBidi"/>
          <w:sz w:val="24"/>
        </w:rPr>
      </w:pPr>
      <w:r>
        <w:rPr>
          <w:rFonts w:ascii="Times New Roman" w:eastAsiaTheme="minorHAnsi" w:hAnsi="Times New Roman" w:cstheme="minorBidi"/>
          <w:sz w:val="24"/>
        </w:rPr>
        <w:lastRenderedPageBreak/>
        <w:t xml:space="preserve">Проблема сохранения историко-культурного наследия городской </w:t>
      </w:r>
      <w:proofErr w:type="gramStart"/>
      <w:r>
        <w:rPr>
          <w:rFonts w:ascii="Times New Roman" w:eastAsiaTheme="minorHAnsi" w:hAnsi="Times New Roman" w:cstheme="minorBidi"/>
          <w:sz w:val="24"/>
        </w:rPr>
        <w:t>среды  при</w:t>
      </w:r>
      <w:proofErr w:type="gramEnd"/>
      <w:r>
        <w:rPr>
          <w:rFonts w:ascii="Times New Roman" w:eastAsiaTheme="minorHAnsi" w:hAnsi="Times New Roman" w:cstheme="minorBidi"/>
          <w:sz w:val="24"/>
        </w:rPr>
        <w:t xml:space="preserve"> растущих темпах модернизации </w:t>
      </w:r>
      <w:r w:rsidR="0013637D">
        <w:rPr>
          <w:rFonts w:ascii="Times New Roman" w:eastAsiaTheme="minorHAnsi" w:hAnsi="Times New Roman" w:cstheme="minorBidi"/>
          <w:sz w:val="24"/>
        </w:rPr>
        <w:t xml:space="preserve">и финансирования </w:t>
      </w:r>
      <w:r>
        <w:rPr>
          <w:rFonts w:ascii="Times New Roman" w:eastAsiaTheme="minorHAnsi" w:hAnsi="Times New Roman" w:cstheme="minorBidi"/>
          <w:sz w:val="24"/>
        </w:rPr>
        <w:t>приобретает всё большую актуальность.</w:t>
      </w:r>
    </w:p>
    <w:p w:rsidR="00F90A99" w:rsidRPr="0087122A" w:rsidRDefault="00E01444" w:rsidP="00F90A99">
      <w:pPr>
        <w:pStyle w:val="13"/>
        <w:ind w:firstLine="510"/>
        <w:jc w:val="both"/>
        <w:rPr>
          <w:rFonts w:ascii="Times New Roman" w:eastAsiaTheme="minorHAnsi" w:hAnsi="Times New Roman" w:cstheme="minorBidi"/>
          <w:sz w:val="24"/>
        </w:rPr>
      </w:pPr>
      <w:r>
        <w:rPr>
          <w:rFonts w:ascii="Times New Roman" w:eastAsiaTheme="minorHAnsi" w:hAnsi="Times New Roman" w:cstheme="minorBidi"/>
          <w:sz w:val="24"/>
        </w:rPr>
        <w:t xml:space="preserve"> </w:t>
      </w:r>
      <w:r w:rsidR="00F90A99">
        <w:rPr>
          <w:rFonts w:ascii="Times New Roman" w:eastAsiaTheme="minorHAnsi" w:hAnsi="Times New Roman" w:cstheme="minorBidi"/>
          <w:sz w:val="24"/>
        </w:rPr>
        <w:t>В статье представлены</w:t>
      </w:r>
      <w:r w:rsidR="0013637D">
        <w:rPr>
          <w:rFonts w:ascii="Times New Roman" w:eastAsiaTheme="minorHAnsi" w:hAnsi="Times New Roman" w:cstheme="minorBidi"/>
          <w:sz w:val="24"/>
        </w:rPr>
        <w:t xml:space="preserve"> опыт и </w:t>
      </w:r>
      <w:r w:rsidR="00F90A99">
        <w:rPr>
          <w:rFonts w:ascii="Times New Roman" w:eastAsiaTheme="minorHAnsi" w:hAnsi="Times New Roman" w:cstheme="minorBidi"/>
          <w:sz w:val="24"/>
        </w:rPr>
        <w:t xml:space="preserve"> </w:t>
      </w:r>
      <w:r w:rsidR="00CD393F">
        <w:rPr>
          <w:rFonts w:ascii="Times New Roman" w:eastAsiaTheme="minorHAnsi" w:hAnsi="Times New Roman" w:cstheme="minorBidi"/>
          <w:sz w:val="24"/>
        </w:rPr>
        <w:t xml:space="preserve">результаты практической деятельности, </w:t>
      </w:r>
      <w:r w:rsidR="00F90A99">
        <w:rPr>
          <w:rFonts w:ascii="Times New Roman" w:eastAsiaTheme="minorHAnsi" w:hAnsi="Times New Roman" w:cstheme="minorBidi"/>
          <w:sz w:val="24"/>
        </w:rPr>
        <w:t>материалы и тезисы и</w:t>
      </w:r>
      <w:r w:rsidR="00F90A99" w:rsidRPr="0087122A">
        <w:rPr>
          <w:rFonts w:ascii="Times New Roman" w:eastAsiaTheme="minorHAnsi" w:hAnsi="Times New Roman" w:cstheme="minorBidi"/>
          <w:sz w:val="24"/>
        </w:rPr>
        <w:t>сторико-культурны</w:t>
      </w:r>
      <w:r w:rsidR="00F90A99">
        <w:rPr>
          <w:rFonts w:ascii="Times New Roman" w:eastAsiaTheme="minorHAnsi" w:hAnsi="Times New Roman" w:cstheme="minorBidi"/>
          <w:sz w:val="24"/>
        </w:rPr>
        <w:t>х</w:t>
      </w:r>
      <w:r w:rsidR="00F90A99" w:rsidRPr="0087122A">
        <w:rPr>
          <w:rFonts w:ascii="Times New Roman" w:eastAsiaTheme="minorHAnsi" w:hAnsi="Times New Roman" w:cstheme="minorBidi"/>
          <w:sz w:val="24"/>
        </w:rPr>
        <w:t xml:space="preserve"> обосновани</w:t>
      </w:r>
      <w:r w:rsidR="00F90A99">
        <w:rPr>
          <w:rFonts w:ascii="Times New Roman" w:eastAsiaTheme="minorHAnsi" w:hAnsi="Times New Roman" w:cstheme="minorBidi"/>
          <w:sz w:val="24"/>
        </w:rPr>
        <w:t>й</w:t>
      </w:r>
      <w:r w:rsidR="00F90A99" w:rsidRPr="0087122A">
        <w:rPr>
          <w:rFonts w:ascii="Times New Roman" w:eastAsiaTheme="minorHAnsi" w:hAnsi="Times New Roman" w:cstheme="minorBidi"/>
          <w:sz w:val="24"/>
        </w:rPr>
        <w:t xml:space="preserve"> проектных решений</w:t>
      </w:r>
      <w:r w:rsidR="00F90A99">
        <w:rPr>
          <w:rFonts w:ascii="Times New Roman" w:eastAsiaTheme="minorHAnsi" w:hAnsi="Times New Roman" w:cstheme="minorBidi"/>
          <w:sz w:val="24"/>
        </w:rPr>
        <w:t xml:space="preserve"> Садового Сквера в Выборге, которые</w:t>
      </w:r>
      <w:r w:rsidR="00F90A99" w:rsidRPr="0087122A">
        <w:rPr>
          <w:rFonts w:ascii="Times New Roman" w:eastAsiaTheme="minorHAnsi" w:hAnsi="Times New Roman" w:cstheme="minorBidi"/>
          <w:sz w:val="24"/>
        </w:rPr>
        <w:t xml:space="preserve"> являются частью проектной документации «Архитектурные решения проекта благоустройства общественной территории по адресу: Выборг, Садовый сквер» и выполнены в</w:t>
      </w:r>
      <w:r w:rsidR="00F90A99">
        <w:rPr>
          <w:rFonts w:ascii="Times New Roman" w:eastAsiaTheme="minorHAnsi" w:hAnsi="Times New Roman" w:cstheme="minorBidi"/>
          <w:sz w:val="24"/>
        </w:rPr>
        <w:t xml:space="preserve"> </w:t>
      </w:r>
      <w:r w:rsidR="00F90A99" w:rsidRPr="0087122A">
        <w:rPr>
          <w:rFonts w:ascii="Times New Roman" w:eastAsiaTheme="minorHAnsi" w:hAnsi="Times New Roman" w:cstheme="minorBidi"/>
          <w:sz w:val="24"/>
        </w:rPr>
        <w:t>рамках работ на основании муниципального контракта №20 от «15» мая 2020 года, заключенного между Администрацией муниципального образования «Выборгский район» Ленинградской области (Администрация МО «Выборгский район») (заказчик) и ИП Даниловой Светланой Борисовной ИНН 781137097749 ОГРН 308784724000026 (подрядчик).</w:t>
      </w:r>
    </w:p>
    <w:p w:rsidR="00F90A99" w:rsidRDefault="00F90A99" w:rsidP="00F90A99">
      <w:pPr>
        <w:pStyle w:val="13"/>
        <w:ind w:firstLine="510"/>
        <w:jc w:val="both"/>
        <w:rPr>
          <w:rFonts w:ascii="Times New Roman" w:eastAsiaTheme="minorHAnsi" w:hAnsi="Times New Roman" w:cstheme="minorBidi"/>
          <w:sz w:val="24"/>
        </w:rPr>
      </w:pPr>
      <w:r w:rsidRPr="0087122A">
        <w:rPr>
          <w:rFonts w:ascii="Times New Roman" w:eastAsiaTheme="minorHAnsi" w:hAnsi="Times New Roman" w:cstheme="minorBidi"/>
          <w:sz w:val="24"/>
        </w:rPr>
        <w:t xml:space="preserve">Текстовая часть историко-культурных обоснований работы состоит из одного тома, содержащего две главы. </w:t>
      </w:r>
      <w:r w:rsidR="002018F4">
        <w:rPr>
          <w:rFonts w:ascii="Times New Roman" w:eastAsiaTheme="minorHAnsi" w:hAnsi="Times New Roman" w:cstheme="minorBidi"/>
          <w:sz w:val="24"/>
        </w:rPr>
        <w:t xml:space="preserve">Подробно материалы историко-культурных обоснований проектного решения рассмотрены в статье « </w:t>
      </w:r>
      <w:r w:rsidR="002018F4" w:rsidRPr="002018F4">
        <w:rPr>
          <w:rFonts w:ascii="Times New Roman" w:eastAsiaTheme="minorHAnsi" w:hAnsi="Times New Roman" w:cstheme="minorBidi"/>
          <w:sz w:val="24"/>
        </w:rPr>
        <w:t>Историко-культурное обоснование проектных решений Садового сквера в Выборге</w:t>
      </w:r>
      <w:bookmarkStart w:id="0" w:name="_GoBack"/>
      <w:bookmarkEnd w:id="0"/>
      <w:r w:rsidR="002018F4" w:rsidRPr="002018F4">
        <w:rPr>
          <w:rFonts w:ascii="Times New Roman" w:eastAsiaTheme="minorHAnsi" w:hAnsi="Times New Roman" w:cstheme="minorBidi"/>
          <w:sz w:val="24"/>
        </w:rPr>
        <w:t>»</w:t>
      </w:r>
      <w:r w:rsidR="002018F4" w:rsidRPr="002018F4">
        <w:rPr>
          <w:rFonts w:ascii="Times New Roman" w:eastAsiaTheme="minorHAnsi" w:hAnsi="Times New Roman" w:cstheme="minorBidi"/>
          <w:sz w:val="24"/>
        </w:rPr>
        <w:t xml:space="preserve">  </w:t>
      </w:r>
      <w:r w:rsidRPr="0087122A">
        <w:rPr>
          <w:rFonts w:ascii="Times New Roman" w:eastAsiaTheme="minorHAnsi" w:hAnsi="Times New Roman" w:cstheme="minorBidi"/>
          <w:sz w:val="24"/>
        </w:rPr>
        <w:t>В проектной части (Том 2) представлены пояснительная записка, архитектурно-планировочные и дизайнерские решения проектируемого участка, визуализации, предложения по малым архитектурным формам, озеленению, а также другие материалы</w:t>
      </w:r>
      <w:r>
        <w:rPr>
          <w:rFonts w:ascii="Times New Roman" w:eastAsiaTheme="minorHAnsi" w:hAnsi="Times New Roman" w:cstheme="minorBidi"/>
          <w:sz w:val="24"/>
        </w:rPr>
        <w:t xml:space="preserve"> (рис.1</w:t>
      </w:r>
      <w:r w:rsidR="001C517C">
        <w:rPr>
          <w:rFonts w:ascii="Times New Roman" w:eastAsiaTheme="minorHAnsi" w:hAnsi="Times New Roman" w:cstheme="minorBidi"/>
          <w:sz w:val="24"/>
        </w:rPr>
        <w:t>,2</w:t>
      </w:r>
      <w:r>
        <w:rPr>
          <w:rFonts w:ascii="Times New Roman" w:eastAsiaTheme="minorHAnsi" w:hAnsi="Times New Roman" w:cstheme="minorBidi"/>
          <w:sz w:val="24"/>
        </w:rPr>
        <w:t>)</w:t>
      </w:r>
      <w:r w:rsidRPr="0087122A">
        <w:rPr>
          <w:rFonts w:ascii="Times New Roman" w:eastAsiaTheme="minorHAnsi" w:hAnsi="Times New Roman" w:cstheme="minorBidi"/>
          <w:sz w:val="24"/>
        </w:rPr>
        <w:t>.</w:t>
      </w:r>
    </w:p>
    <w:p w:rsidR="002D185A" w:rsidRPr="0013637D" w:rsidRDefault="00F90A99" w:rsidP="0013637D">
      <w:pPr>
        <w:pStyle w:val="13"/>
        <w:ind w:firstLine="510"/>
        <w:jc w:val="both"/>
        <w:rPr>
          <w:rFonts w:ascii="Times New Roman" w:eastAsiaTheme="minorHAnsi" w:hAnsi="Times New Roman" w:cstheme="minorBidi"/>
          <w:sz w:val="24"/>
        </w:rPr>
      </w:pPr>
      <w:r w:rsidRPr="0087122A">
        <w:rPr>
          <w:rFonts w:ascii="Times New Roman" w:eastAsiaTheme="minorHAnsi" w:hAnsi="Times New Roman" w:cstheme="minorBidi"/>
          <w:sz w:val="24"/>
        </w:rPr>
        <w:t>Проектное предложение по благоустройству на основе историко-культурного обоснования</w:t>
      </w:r>
      <w:r>
        <w:rPr>
          <w:rFonts w:ascii="Times New Roman" w:eastAsiaTheme="minorHAnsi" w:hAnsi="Times New Roman" w:cstheme="minorBidi"/>
          <w:sz w:val="24"/>
        </w:rPr>
        <w:t xml:space="preserve"> </w:t>
      </w:r>
      <w:r w:rsidR="00CD393F">
        <w:rPr>
          <w:rFonts w:ascii="Times New Roman" w:eastAsiaTheme="minorHAnsi" w:hAnsi="Times New Roman" w:cstheme="minorBidi"/>
          <w:sz w:val="24"/>
        </w:rPr>
        <w:t xml:space="preserve">было </w:t>
      </w:r>
      <w:r>
        <w:rPr>
          <w:rFonts w:ascii="Times New Roman" w:eastAsiaTheme="minorHAnsi" w:hAnsi="Times New Roman" w:cstheme="minorBidi"/>
          <w:sz w:val="24"/>
        </w:rPr>
        <w:t>направлено на</w:t>
      </w:r>
      <w:r w:rsidRPr="0087122A">
        <w:rPr>
          <w:rFonts w:ascii="Times New Roman" w:eastAsiaTheme="minorHAnsi" w:hAnsi="Times New Roman" w:cstheme="minorBidi"/>
          <w:sz w:val="24"/>
        </w:rPr>
        <w:t xml:space="preserve"> комплексное и целесообразное решение по преобразованию территории Садового Сквера в</w:t>
      </w:r>
      <w:r>
        <w:rPr>
          <w:rFonts w:ascii="Times New Roman" w:eastAsiaTheme="minorHAnsi" w:hAnsi="Times New Roman" w:cstheme="minorBidi"/>
          <w:sz w:val="24"/>
        </w:rPr>
        <w:t xml:space="preserve"> </w:t>
      </w:r>
      <w:r w:rsidRPr="0087122A">
        <w:rPr>
          <w:rFonts w:ascii="Times New Roman" w:eastAsiaTheme="minorHAnsi" w:hAnsi="Times New Roman" w:cstheme="minorBidi"/>
          <w:sz w:val="24"/>
        </w:rPr>
        <w:t xml:space="preserve">привлекательное общественное пространство с учетом всех ее особенностей, исторической уникальности, местоположения, перспектив развития города Выборга и важности реализации федеральной программы «Формирование комфортной городской среды» в рамках национального проекта «Жилье и городская среда». </w:t>
      </w:r>
      <w:r>
        <w:rPr>
          <w:rFonts w:ascii="Times New Roman" w:eastAsiaTheme="minorHAnsi" w:hAnsi="Times New Roman" w:cstheme="minorBidi"/>
          <w:sz w:val="24"/>
        </w:rPr>
        <w:t xml:space="preserve">Реализация сквера происходила летом и осенью 2021 года. Финансирование было </w:t>
      </w:r>
      <w:r w:rsidR="00CD393F">
        <w:rPr>
          <w:rFonts w:ascii="Times New Roman" w:eastAsiaTheme="minorHAnsi" w:hAnsi="Times New Roman" w:cstheme="minorBidi"/>
          <w:sz w:val="24"/>
        </w:rPr>
        <w:t>осуществлялось</w:t>
      </w:r>
      <w:r>
        <w:rPr>
          <w:rFonts w:ascii="Times New Roman" w:eastAsiaTheme="minorHAnsi" w:hAnsi="Times New Roman" w:cstheme="minorBidi"/>
          <w:sz w:val="24"/>
        </w:rPr>
        <w:t xml:space="preserve"> </w:t>
      </w:r>
      <w:proofErr w:type="gramStart"/>
      <w:r w:rsidR="00CD393F">
        <w:rPr>
          <w:rFonts w:ascii="Times New Roman" w:eastAsiaTheme="minorHAnsi" w:hAnsi="Times New Roman" w:cstheme="minorBidi"/>
          <w:sz w:val="24"/>
        </w:rPr>
        <w:t xml:space="preserve">из </w:t>
      </w:r>
      <w:r w:rsidR="00CD43CD">
        <w:rPr>
          <w:rFonts w:ascii="Times New Roman" w:eastAsiaTheme="minorHAnsi" w:hAnsi="Times New Roman" w:cstheme="minorBidi"/>
          <w:sz w:val="24"/>
        </w:rPr>
        <w:t xml:space="preserve"> тр</w:t>
      </w:r>
      <w:r w:rsidR="00CD393F">
        <w:rPr>
          <w:rFonts w:ascii="Times New Roman" w:eastAsiaTheme="minorHAnsi" w:hAnsi="Times New Roman" w:cstheme="minorBidi"/>
          <w:sz w:val="24"/>
        </w:rPr>
        <w:t>ех</w:t>
      </w:r>
      <w:proofErr w:type="gramEnd"/>
      <w:r w:rsidR="00CD43CD">
        <w:rPr>
          <w:rFonts w:ascii="Times New Roman" w:eastAsiaTheme="minorHAnsi" w:hAnsi="Times New Roman" w:cstheme="minorBidi"/>
          <w:sz w:val="24"/>
        </w:rPr>
        <w:t xml:space="preserve"> бюджет</w:t>
      </w:r>
      <w:r w:rsidR="00CD393F">
        <w:rPr>
          <w:rFonts w:ascii="Times New Roman" w:eastAsiaTheme="minorHAnsi" w:hAnsi="Times New Roman" w:cstheme="minorBidi"/>
          <w:sz w:val="24"/>
        </w:rPr>
        <w:t>ов</w:t>
      </w:r>
      <w:r w:rsidR="00CD43CD">
        <w:rPr>
          <w:rFonts w:ascii="Times New Roman" w:eastAsiaTheme="minorHAnsi" w:hAnsi="Times New Roman" w:cstheme="minorBidi"/>
          <w:sz w:val="24"/>
        </w:rPr>
        <w:t xml:space="preserve"> – федеральн</w:t>
      </w:r>
      <w:r w:rsidR="00CD393F">
        <w:rPr>
          <w:rFonts w:ascii="Times New Roman" w:eastAsiaTheme="minorHAnsi" w:hAnsi="Times New Roman" w:cstheme="minorBidi"/>
          <w:sz w:val="24"/>
        </w:rPr>
        <w:t>ого</w:t>
      </w:r>
      <w:r w:rsidR="00CD43CD">
        <w:rPr>
          <w:rFonts w:ascii="Times New Roman" w:eastAsiaTheme="minorHAnsi" w:hAnsi="Times New Roman" w:cstheme="minorBidi"/>
          <w:sz w:val="24"/>
        </w:rPr>
        <w:t>, областно</w:t>
      </w:r>
      <w:r w:rsidR="00CD393F">
        <w:rPr>
          <w:rFonts w:ascii="Times New Roman" w:eastAsiaTheme="minorHAnsi" w:hAnsi="Times New Roman" w:cstheme="minorBidi"/>
          <w:sz w:val="24"/>
        </w:rPr>
        <w:t>го и</w:t>
      </w:r>
      <w:r w:rsidR="00CD43CD">
        <w:rPr>
          <w:rFonts w:ascii="Times New Roman" w:eastAsiaTheme="minorHAnsi" w:hAnsi="Times New Roman" w:cstheme="minorBidi"/>
          <w:sz w:val="24"/>
        </w:rPr>
        <w:t xml:space="preserve"> местн</w:t>
      </w:r>
      <w:r w:rsidR="00CD393F">
        <w:rPr>
          <w:rFonts w:ascii="Times New Roman" w:eastAsiaTheme="minorHAnsi" w:hAnsi="Times New Roman" w:cstheme="minorBidi"/>
          <w:sz w:val="24"/>
        </w:rPr>
        <w:t>ого</w:t>
      </w:r>
      <w:r>
        <w:rPr>
          <w:rFonts w:ascii="Times New Roman" w:eastAsiaTheme="minorHAnsi" w:hAnsi="Times New Roman" w:cstheme="minorBidi"/>
          <w:sz w:val="24"/>
        </w:rPr>
        <w:t xml:space="preserve">. Сметная стоимость объекта </w:t>
      </w:r>
      <w:proofErr w:type="gramStart"/>
      <w:r>
        <w:rPr>
          <w:rFonts w:ascii="Times New Roman" w:eastAsiaTheme="minorHAnsi" w:hAnsi="Times New Roman" w:cstheme="minorBidi"/>
          <w:sz w:val="24"/>
        </w:rPr>
        <w:t>составила</w:t>
      </w:r>
      <w:r w:rsidR="00CD43CD">
        <w:rPr>
          <w:rFonts w:ascii="Times New Roman" w:eastAsiaTheme="minorHAnsi" w:hAnsi="Times New Roman" w:cstheme="minorBidi"/>
          <w:sz w:val="24"/>
        </w:rPr>
        <w:t xml:space="preserve">  </w:t>
      </w:r>
      <w:r w:rsidR="00CD43CD" w:rsidRPr="00CD43CD">
        <w:rPr>
          <w:rFonts w:ascii="Times New Roman" w:eastAsiaTheme="minorHAnsi" w:hAnsi="Times New Roman" w:cstheme="minorBidi"/>
          <w:sz w:val="24"/>
        </w:rPr>
        <w:t>39</w:t>
      </w:r>
      <w:proofErr w:type="gramEnd"/>
      <w:r w:rsidR="00CD43CD" w:rsidRPr="00CD43CD">
        <w:rPr>
          <w:rFonts w:ascii="Times New Roman" w:eastAsiaTheme="minorHAnsi" w:hAnsi="Times New Roman" w:cstheme="minorBidi"/>
          <w:sz w:val="24"/>
        </w:rPr>
        <w:t xml:space="preserve"> 760 298,64 рублей. </w:t>
      </w:r>
    </w:p>
    <w:p w:rsidR="00BA4C5B" w:rsidRDefault="00BA4C5B" w:rsidP="00F90A99">
      <w:pPr>
        <w:pStyle w:val="13"/>
        <w:ind w:firstLine="510"/>
        <w:jc w:val="both"/>
        <w:rPr>
          <w:rFonts w:ascii="Times New Roman" w:eastAsiaTheme="minorHAnsi" w:hAnsi="Times New Roman" w:cstheme="minorBidi"/>
          <w:bCs/>
          <w:sz w:val="24"/>
        </w:rPr>
      </w:pPr>
      <w:r w:rsidRPr="00CE0A96">
        <w:rPr>
          <w:rFonts w:ascii="Times New Roman" w:eastAsiaTheme="minorHAnsi" w:hAnsi="Times New Roman" w:cstheme="minorBidi"/>
          <w:bCs/>
          <w:sz w:val="24"/>
        </w:rPr>
        <w:t>В 2020 году горожане выбрали Садовый сквер для благоустройства по программе «Формирования комфортной городской среды. На первом этапе приведена в порядок часть сквера от Московского проспекта до бульвара Кутузова.</w:t>
      </w:r>
      <w:r w:rsidR="00CE0A96">
        <w:rPr>
          <w:rFonts w:ascii="Times New Roman" w:eastAsiaTheme="minorHAnsi" w:hAnsi="Times New Roman" w:cstheme="minorBidi"/>
          <w:bCs/>
          <w:sz w:val="24"/>
        </w:rPr>
        <w:t xml:space="preserve"> </w:t>
      </w:r>
    </w:p>
    <w:p w:rsidR="00CE0A96" w:rsidRDefault="00CE0A96" w:rsidP="002D185A">
      <w:pPr>
        <w:pStyle w:val="13"/>
        <w:jc w:val="center"/>
        <w:rPr>
          <w:rFonts w:ascii="Times New Roman" w:eastAsiaTheme="minorHAnsi" w:hAnsi="Times New Roman" w:cstheme="minorBidi"/>
          <w:sz w:val="24"/>
        </w:rPr>
      </w:pPr>
      <w:r>
        <w:rPr>
          <w:noProof/>
        </w:rPr>
        <w:drawing>
          <wp:inline distT="0" distB="0" distL="0" distR="0">
            <wp:extent cx="5503455" cy="2916155"/>
            <wp:effectExtent l="0" t="0" r="254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0517" cy="2919897"/>
                    </a:xfrm>
                    <a:prstGeom prst="rect">
                      <a:avLst/>
                    </a:prstGeom>
                    <a:noFill/>
                    <a:ln>
                      <a:noFill/>
                    </a:ln>
                  </pic:spPr>
                </pic:pic>
              </a:graphicData>
            </a:graphic>
          </wp:inline>
        </w:drawing>
      </w:r>
    </w:p>
    <w:p w:rsidR="0013637D" w:rsidRPr="0013637D" w:rsidRDefault="0013637D" w:rsidP="002D185A">
      <w:pPr>
        <w:pStyle w:val="13"/>
        <w:jc w:val="center"/>
        <w:rPr>
          <w:rFonts w:ascii="Times New Roman" w:eastAsiaTheme="minorHAnsi" w:hAnsi="Times New Roman" w:cstheme="minorBidi"/>
          <w:sz w:val="20"/>
          <w:szCs w:val="20"/>
        </w:rPr>
      </w:pPr>
      <w:r w:rsidRPr="001C517C">
        <w:rPr>
          <w:rFonts w:ascii="Times New Roman" w:eastAsiaTheme="minorHAnsi" w:hAnsi="Times New Roman" w:cstheme="minorBidi"/>
          <w:b/>
          <w:sz w:val="20"/>
          <w:szCs w:val="20"/>
        </w:rPr>
        <w:t>Рис.1</w:t>
      </w:r>
      <w:r w:rsidRPr="0013637D">
        <w:rPr>
          <w:rFonts w:ascii="Times New Roman" w:eastAsiaTheme="minorHAnsi" w:hAnsi="Times New Roman" w:cstheme="minorBidi"/>
          <w:sz w:val="20"/>
          <w:szCs w:val="20"/>
        </w:rPr>
        <w:t xml:space="preserve"> Фотофиксация Садового Сквера до начала проектирования</w:t>
      </w:r>
    </w:p>
    <w:p w:rsidR="0013637D" w:rsidRPr="00CE0A96" w:rsidRDefault="0013637D" w:rsidP="002D185A">
      <w:pPr>
        <w:pStyle w:val="13"/>
        <w:jc w:val="center"/>
        <w:rPr>
          <w:rFonts w:ascii="Times New Roman" w:eastAsiaTheme="minorHAnsi" w:hAnsi="Times New Roman" w:cstheme="minorBidi"/>
          <w:sz w:val="24"/>
        </w:rPr>
      </w:pPr>
    </w:p>
    <w:p w:rsidR="00CD393F" w:rsidRDefault="00CD43CD" w:rsidP="00F90A99">
      <w:pPr>
        <w:pStyle w:val="13"/>
        <w:ind w:firstLine="510"/>
        <w:jc w:val="both"/>
        <w:rPr>
          <w:rFonts w:ascii="Times New Roman" w:eastAsiaTheme="minorHAnsi" w:hAnsi="Times New Roman" w:cstheme="minorBidi"/>
          <w:sz w:val="24"/>
        </w:rPr>
      </w:pPr>
      <w:r>
        <w:rPr>
          <w:rFonts w:ascii="Times New Roman" w:eastAsiaTheme="minorHAnsi" w:hAnsi="Times New Roman" w:cstheme="minorBidi"/>
          <w:sz w:val="24"/>
        </w:rPr>
        <w:t xml:space="preserve">Реставрационные работы включали в себя </w:t>
      </w:r>
      <w:r w:rsidRPr="00CD43CD">
        <w:rPr>
          <w:rFonts w:ascii="Times New Roman" w:eastAsiaTheme="minorHAnsi" w:hAnsi="Times New Roman" w:cstheme="minorBidi"/>
          <w:sz w:val="24"/>
        </w:rPr>
        <w:t xml:space="preserve">новую планировку территории, </w:t>
      </w:r>
      <w:r w:rsidR="00CD393F">
        <w:rPr>
          <w:rFonts w:ascii="Times New Roman" w:eastAsiaTheme="minorHAnsi" w:hAnsi="Times New Roman" w:cstheme="minorBidi"/>
          <w:sz w:val="24"/>
        </w:rPr>
        <w:t xml:space="preserve">сохранение, оптимизацию и восстановление пешеходной </w:t>
      </w:r>
      <w:proofErr w:type="spellStart"/>
      <w:r w:rsidR="00CD393F">
        <w:rPr>
          <w:rFonts w:ascii="Times New Roman" w:eastAsiaTheme="minorHAnsi" w:hAnsi="Times New Roman" w:cstheme="minorBidi"/>
          <w:sz w:val="24"/>
        </w:rPr>
        <w:t>инфрастурктуры</w:t>
      </w:r>
      <w:proofErr w:type="spellEnd"/>
      <w:r w:rsidR="00CD393F">
        <w:rPr>
          <w:rFonts w:ascii="Times New Roman" w:eastAsiaTheme="minorHAnsi" w:hAnsi="Times New Roman" w:cstheme="minorBidi"/>
          <w:sz w:val="24"/>
        </w:rPr>
        <w:t xml:space="preserve"> с </w:t>
      </w:r>
      <w:r w:rsidRPr="00CD43CD">
        <w:rPr>
          <w:rFonts w:ascii="Times New Roman" w:eastAsiaTheme="minorHAnsi" w:hAnsi="Times New Roman" w:cstheme="minorBidi"/>
          <w:sz w:val="24"/>
        </w:rPr>
        <w:t>обустро</w:t>
      </w:r>
      <w:r>
        <w:rPr>
          <w:rFonts w:ascii="Times New Roman" w:eastAsiaTheme="minorHAnsi" w:hAnsi="Times New Roman" w:cstheme="minorBidi"/>
          <w:sz w:val="24"/>
        </w:rPr>
        <w:t>йство</w:t>
      </w:r>
      <w:r w:rsidR="00CD393F">
        <w:rPr>
          <w:rFonts w:ascii="Times New Roman" w:eastAsiaTheme="minorHAnsi" w:hAnsi="Times New Roman" w:cstheme="minorBidi"/>
          <w:sz w:val="24"/>
        </w:rPr>
        <w:t>м</w:t>
      </w:r>
      <w:r>
        <w:rPr>
          <w:rFonts w:ascii="Times New Roman" w:eastAsiaTheme="minorHAnsi" w:hAnsi="Times New Roman" w:cstheme="minorBidi"/>
          <w:sz w:val="24"/>
        </w:rPr>
        <w:t xml:space="preserve"> </w:t>
      </w:r>
      <w:r w:rsidRPr="00CD43CD">
        <w:rPr>
          <w:rFonts w:ascii="Times New Roman" w:eastAsiaTheme="minorHAnsi" w:hAnsi="Times New Roman" w:cstheme="minorBidi"/>
          <w:sz w:val="24"/>
        </w:rPr>
        <w:t xml:space="preserve"> пешеходны</w:t>
      </w:r>
      <w:r>
        <w:rPr>
          <w:rFonts w:ascii="Times New Roman" w:eastAsiaTheme="minorHAnsi" w:hAnsi="Times New Roman" w:cstheme="minorBidi"/>
          <w:sz w:val="24"/>
        </w:rPr>
        <w:t>х</w:t>
      </w:r>
      <w:r w:rsidRPr="00CD43CD">
        <w:rPr>
          <w:rFonts w:ascii="Times New Roman" w:eastAsiaTheme="minorHAnsi" w:hAnsi="Times New Roman" w:cstheme="minorBidi"/>
          <w:sz w:val="24"/>
        </w:rPr>
        <w:t xml:space="preserve"> дорож</w:t>
      </w:r>
      <w:r w:rsidR="00CD393F">
        <w:rPr>
          <w:rFonts w:ascii="Times New Roman" w:eastAsiaTheme="minorHAnsi" w:hAnsi="Times New Roman" w:cstheme="minorBidi"/>
          <w:sz w:val="24"/>
        </w:rPr>
        <w:t>ек</w:t>
      </w:r>
      <w:r w:rsidRPr="00CD43CD">
        <w:rPr>
          <w:rFonts w:ascii="Times New Roman" w:eastAsiaTheme="minorHAnsi" w:hAnsi="Times New Roman" w:cstheme="minorBidi"/>
          <w:sz w:val="24"/>
        </w:rPr>
        <w:t>,</w:t>
      </w:r>
      <w:r w:rsidR="00CD393F">
        <w:rPr>
          <w:rFonts w:ascii="Times New Roman" w:eastAsiaTheme="minorHAnsi" w:hAnsi="Times New Roman" w:cstheme="minorBidi"/>
          <w:sz w:val="24"/>
        </w:rPr>
        <w:t xml:space="preserve"> спусков, распределительных площадок, входных зон,</w:t>
      </w:r>
      <w:r w:rsidRPr="00CD43CD">
        <w:rPr>
          <w:rFonts w:ascii="Times New Roman" w:eastAsiaTheme="minorHAnsi" w:hAnsi="Times New Roman" w:cstheme="minorBidi"/>
          <w:sz w:val="24"/>
        </w:rPr>
        <w:t xml:space="preserve"> </w:t>
      </w:r>
      <w:r w:rsidR="00CD393F">
        <w:rPr>
          <w:rFonts w:ascii="Times New Roman" w:eastAsiaTheme="minorHAnsi" w:hAnsi="Times New Roman" w:cstheme="minorBidi"/>
          <w:sz w:val="24"/>
        </w:rPr>
        <w:t xml:space="preserve">мест тихого отдыха, </w:t>
      </w:r>
      <w:proofErr w:type="spellStart"/>
      <w:r w:rsidR="00CD393F">
        <w:rPr>
          <w:rFonts w:ascii="Times New Roman" w:eastAsiaTheme="minorHAnsi" w:hAnsi="Times New Roman" w:cstheme="minorBidi"/>
          <w:sz w:val="24"/>
        </w:rPr>
        <w:t>велопарковок</w:t>
      </w:r>
      <w:proofErr w:type="spellEnd"/>
      <w:r w:rsidR="00CD393F">
        <w:rPr>
          <w:rFonts w:ascii="Times New Roman" w:eastAsiaTheme="minorHAnsi" w:hAnsi="Times New Roman" w:cstheme="minorBidi"/>
          <w:sz w:val="24"/>
        </w:rPr>
        <w:t xml:space="preserve">, </w:t>
      </w:r>
      <w:r w:rsidRPr="00CD43CD">
        <w:rPr>
          <w:rFonts w:ascii="Times New Roman" w:eastAsiaTheme="minorHAnsi" w:hAnsi="Times New Roman" w:cstheme="minorBidi"/>
          <w:sz w:val="24"/>
        </w:rPr>
        <w:t>газон</w:t>
      </w:r>
      <w:r w:rsidR="00CD393F">
        <w:rPr>
          <w:rFonts w:ascii="Times New Roman" w:eastAsiaTheme="minorHAnsi" w:hAnsi="Times New Roman" w:cstheme="minorBidi"/>
          <w:sz w:val="24"/>
        </w:rPr>
        <w:t>ов</w:t>
      </w:r>
      <w:r w:rsidRPr="00CD43CD">
        <w:rPr>
          <w:rFonts w:ascii="Times New Roman" w:eastAsiaTheme="minorHAnsi" w:hAnsi="Times New Roman" w:cstheme="minorBidi"/>
          <w:sz w:val="24"/>
        </w:rPr>
        <w:t xml:space="preserve">, </w:t>
      </w:r>
      <w:r w:rsidR="00CD393F">
        <w:rPr>
          <w:rFonts w:ascii="Times New Roman" w:eastAsiaTheme="minorHAnsi" w:hAnsi="Times New Roman" w:cstheme="minorBidi"/>
          <w:sz w:val="24"/>
        </w:rPr>
        <w:t xml:space="preserve">создание системы освещения с </w:t>
      </w:r>
      <w:r w:rsidRPr="00CD43CD">
        <w:rPr>
          <w:rFonts w:ascii="Times New Roman" w:eastAsiaTheme="minorHAnsi" w:hAnsi="Times New Roman" w:cstheme="minorBidi"/>
          <w:sz w:val="24"/>
        </w:rPr>
        <w:t>установ</w:t>
      </w:r>
      <w:r w:rsidR="00CD393F">
        <w:rPr>
          <w:rFonts w:ascii="Times New Roman" w:eastAsiaTheme="minorHAnsi" w:hAnsi="Times New Roman" w:cstheme="minorBidi"/>
          <w:sz w:val="24"/>
        </w:rPr>
        <w:t xml:space="preserve">кой </w:t>
      </w:r>
      <w:r w:rsidRPr="00CD43CD">
        <w:rPr>
          <w:rFonts w:ascii="Times New Roman" w:eastAsiaTheme="minorHAnsi" w:hAnsi="Times New Roman" w:cstheme="minorBidi"/>
          <w:sz w:val="24"/>
        </w:rPr>
        <w:lastRenderedPageBreak/>
        <w:t>энергосберегающи</w:t>
      </w:r>
      <w:r w:rsidR="00CD393F">
        <w:rPr>
          <w:rFonts w:ascii="Times New Roman" w:eastAsiaTheme="minorHAnsi" w:hAnsi="Times New Roman" w:cstheme="minorBidi"/>
          <w:sz w:val="24"/>
        </w:rPr>
        <w:t>х</w:t>
      </w:r>
      <w:r w:rsidRPr="00CD43CD">
        <w:rPr>
          <w:rFonts w:ascii="Times New Roman" w:eastAsiaTheme="minorHAnsi" w:hAnsi="Times New Roman" w:cstheme="minorBidi"/>
          <w:sz w:val="24"/>
        </w:rPr>
        <w:t xml:space="preserve"> светильник</w:t>
      </w:r>
      <w:r w:rsidR="00CD393F">
        <w:rPr>
          <w:rFonts w:ascii="Times New Roman" w:eastAsiaTheme="minorHAnsi" w:hAnsi="Times New Roman" w:cstheme="minorBidi"/>
          <w:sz w:val="24"/>
        </w:rPr>
        <w:t>ов</w:t>
      </w:r>
      <w:r w:rsidRPr="00CD43CD">
        <w:rPr>
          <w:rFonts w:ascii="Times New Roman" w:eastAsiaTheme="minorHAnsi" w:hAnsi="Times New Roman" w:cstheme="minorBidi"/>
          <w:sz w:val="24"/>
        </w:rPr>
        <w:t xml:space="preserve">, </w:t>
      </w:r>
      <w:r w:rsidR="00CD393F">
        <w:rPr>
          <w:rFonts w:ascii="Times New Roman" w:eastAsiaTheme="minorHAnsi" w:hAnsi="Times New Roman" w:cstheme="minorBidi"/>
          <w:sz w:val="24"/>
        </w:rPr>
        <w:t>интеграцию новых функций с учетом запросов населения (</w:t>
      </w:r>
      <w:r w:rsidRPr="00CD43CD">
        <w:rPr>
          <w:rFonts w:ascii="Times New Roman" w:eastAsiaTheme="minorHAnsi" w:hAnsi="Times New Roman" w:cstheme="minorBidi"/>
          <w:sz w:val="24"/>
        </w:rPr>
        <w:t>детск</w:t>
      </w:r>
      <w:r w:rsidR="00CD393F">
        <w:rPr>
          <w:rFonts w:ascii="Times New Roman" w:eastAsiaTheme="minorHAnsi" w:hAnsi="Times New Roman" w:cstheme="minorBidi"/>
          <w:sz w:val="24"/>
        </w:rPr>
        <w:t>ой</w:t>
      </w:r>
      <w:r w:rsidRPr="00CD43CD">
        <w:rPr>
          <w:rFonts w:ascii="Times New Roman" w:eastAsiaTheme="minorHAnsi" w:hAnsi="Times New Roman" w:cstheme="minorBidi"/>
          <w:sz w:val="24"/>
        </w:rPr>
        <w:t xml:space="preserve"> площадк</w:t>
      </w:r>
      <w:r w:rsidR="00CD393F">
        <w:rPr>
          <w:rFonts w:ascii="Times New Roman" w:eastAsiaTheme="minorHAnsi" w:hAnsi="Times New Roman" w:cstheme="minorBidi"/>
          <w:sz w:val="24"/>
        </w:rPr>
        <w:t>и</w:t>
      </w:r>
      <w:r w:rsidRPr="00CD43CD">
        <w:rPr>
          <w:rFonts w:ascii="Times New Roman" w:eastAsiaTheme="minorHAnsi" w:hAnsi="Times New Roman" w:cstheme="minorBidi"/>
          <w:sz w:val="24"/>
        </w:rPr>
        <w:t xml:space="preserve"> на </w:t>
      </w:r>
      <w:r w:rsidR="00CD393F">
        <w:rPr>
          <w:rFonts w:ascii="Times New Roman" w:eastAsiaTheme="minorHAnsi" w:hAnsi="Times New Roman" w:cstheme="minorBidi"/>
          <w:sz w:val="24"/>
        </w:rPr>
        <w:t>безопасном резиновом</w:t>
      </w:r>
      <w:r w:rsidRPr="00CD43CD">
        <w:rPr>
          <w:rFonts w:ascii="Times New Roman" w:eastAsiaTheme="minorHAnsi" w:hAnsi="Times New Roman" w:cstheme="minorBidi"/>
          <w:sz w:val="24"/>
        </w:rPr>
        <w:t xml:space="preserve"> покрытии</w:t>
      </w:r>
      <w:r w:rsidR="00CD393F">
        <w:rPr>
          <w:rFonts w:ascii="Times New Roman" w:eastAsiaTheme="minorHAnsi" w:hAnsi="Times New Roman" w:cstheme="minorBidi"/>
          <w:sz w:val="24"/>
        </w:rPr>
        <w:t>)</w:t>
      </w:r>
      <w:r w:rsidRPr="00CD43CD">
        <w:rPr>
          <w:rFonts w:ascii="Times New Roman" w:eastAsiaTheme="minorHAnsi" w:hAnsi="Times New Roman" w:cstheme="minorBidi"/>
          <w:sz w:val="24"/>
        </w:rPr>
        <w:t>, обнов</w:t>
      </w:r>
      <w:r w:rsidR="00CD393F">
        <w:rPr>
          <w:rFonts w:ascii="Times New Roman" w:eastAsiaTheme="minorHAnsi" w:hAnsi="Times New Roman" w:cstheme="minorBidi"/>
          <w:sz w:val="24"/>
        </w:rPr>
        <w:t>ление</w:t>
      </w:r>
      <w:r w:rsidRPr="00CD43CD">
        <w:rPr>
          <w:rFonts w:ascii="Times New Roman" w:eastAsiaTheme="minorHAnsi" w:hAnsi="Times New Roman" w:cstheme="minorBidi"/>
          <w:sz w:val="24"/>
        </w:rPr>
        <w:t xml:space="preserve"> памятник</w:t>
      </w:r>
      <w:r w:rsidR="00CD393F">
        <w:rPr>
          <w:rFonts w:ascii="Times New Roman" w:eastAsiaTheme="minorHAnsi" w:hAnsi="Times New Roman" w:cstheme="minorBidi"/>
          <w:sz w:val="24"/>
        </w:rPr>
        <w:t>а</w:t>
      </w:r>
      <w:r w:rsidRPr="00CD43CD">
        <w:rPr>
          <w:rFonts w:ascii="Times New Roman" w:eastAsiaTheme="minorHAnsi" w:hAnsi="Times New Roman" w:cstheme="minorBidi"/>
          <w:sz w:val="24"/>
        </w:rPr>
        <w:t xml:space="preserve"> Максиму Горькому,</w:t>
      </w:r>
      <w:r w:rsidR="00CD393F">
        <w:rPr>
          <w:rFonts w:ascii="Times New Roman" w:eastAsiaTheme="minorHAnsi" w:hAnsi="Times New Roman" w:cstheme="minorBidi"/>
          <w:sz w:val="24"/>
        </w:rPr>
        <w:t xml:space="preserve"> восстановление зеленого каркаса территории с разноуровневым озеленением и </w:t>
      </w:r>
      <w:r w:rsidRPr="00CD43CD">
        <w:rPr>
          <w:rFonts w:ascii="Times New Roman" w:eastAsiaTheme="minorHAnsi" w:hAnsi="Times New Roman" w:cstheme="minorBidi"/>
          <w:sz w:val="24"/>
        </w:rPr>
        <w:t xml:space="preserve"> </w:t>
      </w:r>
      <w:r w:rsidR="00CD393F">
        <w:rPr>
          <w:rFonts w:ascii="Times New Roman" w:eastAsiaTheme="minorHAnsi" w:hAnsi="Times New Roman" w:cstheme="minorBidi"/>
          <w:sz w:val="24"/>
        </w:rPr>
        <w:t xml:space="preserve">высадкой </w:t>
      </w:r>
      <w:r w:rsidRPr="00CD43CD">
        <w:rPr>
          <w:rFonts w:ascii="Times New Roman" w:eastAsiaTheme="minorHAnsi" w:hAnsi="Times New Roman" w:cstheme="minorBidi"/>
          <w:sz w:val="24"/>
        </w:rPr>
        <w:t xml:space="preserve"> почти 2000 зеленых насаждений.</w:t>
      </w:r>
      <w:r w:rsidR="00CD393F">
        <w:rPr>
          <w:rFonts w:ascii="Times New Roman" w:eastAsiaTheme="minorHAnsi" w:hAnsi="Times New Roman" w:cstheme="minorBidi"/>
          <w:sz w:val="24"/>
        </w:rPr>
        <w:t xml:space="preserve"> Объект оборудован элементами информационного дизайна и навигации </w:t>
      </w:r>
      <w:proofErr w:type="gramStart"/>
      <w:r w:rsidR="00CD393F">
        <w:rPr>
          <w:rFonts w:ascii="Times New Roman" w:eastAsiaTheme="minorHAnsi" w:hAnsi="Times New Roman" w:cstheme="minorBidi"/>
          <w:sz w:val="24"/>
        </w:rPr>
        <w:t>( информационные</w:t>
      </w:r>
      <w:proofErr w:type="gramEnd"/>
      <w:r w:rsidR="00CD393F">
        <w:rPr>
          <w:rFonts w:ascii="Times New Roman" w:eastAsiaTheme="minorHAnsi" w:hAnsi="Times New Roman" w:cstheme="minorBidi"/>
          <w:sz w:val="24"/>
        </w:rPr>
        <w:t xml:space="preserve"> стенды и указатели), малыми архитектурными формами с учетом единого дизайн-кода и стилистического единства</w:t>
      </w:r>
      <w:r w:rsidR="001C517C">
        <w:rPr>
          <w:rFonts w:ascii="Times New Roman" w:eastAsiaTheme="minorHAnsi" w:hAnsi="Times New Roman" w:cstheme="minorBidi"/>
          <w:sz w:val="24"/>
        </w:rPr>
        <w:t xml:space="preserve"> </w:t>
      </w:r>
      <w:r w:rsidR="001C517C">
        <w:rPr>
          <w:rFonts w:ascii="Times New Roman" w:eastAsiaTheme="minorHAnsi" w:hAnsi="Times New Roman" w:cstheme="minorBidi"/>
          <w:sz w:val="24"/>
        </w:rPr>
        <w:t>(рис.</w:t>
      </w:r>
      <w:r w:rsidR="001C517C">
        <w:rPr>
          <w:rFonts w:ascii="Times New Roman" w:eastAsiaTheme="minorHAnsi" w:hAnsi="Times New Roman" w:cstheme="minorBidi"/>
          <w:sz w:val="24"/>
        </w:rPr>
        <w:t>3</w:t>
      </w:r>
      <w:r w:rsidR="001C517C">
        <w:rPr>
          <w:rFonts w:ascii="Times New Roman" w:eastAsiaTheme="minorHAnsi" w:hAnsi="Times New Roman" w:cstheme="minorBidi"/>
          <w:sz w:val="24"/>
        </w:rPr>
        <w:t>)</w:t>
      </w:r>
      <w:r w:rsidR="001C517C" w:rsidRPr="0087122A">
        <w:rPr>
          <w:rFonts w:ascii="Times New Roman" w:eastAsiaTheme="minorHAnsi" w:hAnsi="Times New Roman" w:cstheme="minorBidi"/>
          <w:sz w:val="24"/>
        </w:rPr>
        <w:t>.</w:t>
      </w:r>
    </w:p>
    <w:p w:rsidR="002D185A" w:rsidRDefault="002D185A" w:rsidP="002D185A">
      <w:pPr>
        <w:pStyle w:val="13"/>
        <w:ind w:hanging="142"/>
        <w:jc w:val="center"/>
        <w:rPr>
          <w:rFonts w:ascii="Times New Roman" w:eastAsiaTheme="minorHAnsi" w:hAnsi="Times New Roman" w:cstheme="minorBidi"/>
          <w:sz w:val="24"/>
        </w:rPr>
      </w:pPr>
      <w:r>
        <w:rPr>
          <w:noProof/>
        </w:rPr>
        <w:drawing>
          <wp:inline distT="0" distB="0" distL="0" distR="0" wp14:anchorId="47B65E41" wp14:editId="3A4AC6AB">
            <wp:extent cx="5940425" cy="2352675"/>
            <wp:effectExtent l="0" t="0" r="317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2352675"/>
                    </a:xfrm>
                    <a:prstGeom prst="rect">
                      <a:avLst/>
                    </a:prstGeom>
                    <a:noFill/>
                    <a:ln>
                      <a:noFill/>
                    </a:ln>
                  </pic:spPr>
                </pic:pic>
              </a:graphicData>
            </a:graphic>
          </wp:inline>
        </w:drawing>
      </w:r>
    </w:p>
    <w:p w:rsidR="0013637D" w:rsidRDefault="0013637D" w:rsidP="002D185A">
      <w:pPr>
        <w:pStyle w:val="13"/>
        <w:ind w:hanging="142"/>
        <w:jc w:val="center"/>
        <w:rPr>
          <w:rFonts w:ascii="Times New Roman" w:eastAsiaTheme="minorHAnsi" w:hAnsi="Times New Roman" w:cstheme="minorBidi"/>
          <w:sz w:val="24"/>
        </w:rPr>
      </w:pPr>
    </w:p>
    <w:p w:rsidR="0013637D" w:rsidRPr="005626DC" w:rsidRDefault="0013637D" w:rsidP="0013637D">
      <w:pPr>
        <w:pStyle w:val="a3"/>
        <w:spacing w:after="0" w:line="240" w:lineRule="auto"/>
        <w:ind w:left="0" w:right="-1"/>
        <w:jc w:val="center"/>
        <w:rPr>
          <w:rFonts w:ascii="Times New Roman" w:hAnsi="Times New Roman" w:cs="Times New Roman"/>
          <w:sz w:val="20"/>
          <w:szCs w:val="20"/>
        </w:rPr>
      </w:pPr>
      <w:r w:rsidRPr="005626DC">
        <w:rPr>
          <w:rFonts w:ascii="Times New Roman" w:hAnsi="Times New Roman" w:cs="Times New Roman"/>
          <w:b/>
          <w:sz w:val="20"/>
          <w:szCs w:val="20"/>
        </w:rPr>
        <w:t xml:space="preserve">Рис. </w:t>
      </w:r>
      <w:r>
        <w:rPr>
          <w:rFonts w:ascii="Times New Roman" w:hAnsi="Times New Roman" w:cs="Times New Roman"/>
          <w:b/>
          <w:sz w:val="20"/>
          <w:szCs w:val="20"/>
        </w:rPr>
        <w:t>2</w:t>
      </w:r>
      <w:r w:rsidRPr="005626DC">
        <w:rPr>
          <w:rFonts w:ascii="Times New Roman" w:hAnsi="Times New Roman" w:cs="Times New Roman"/>
          <w:b/>
          <w:sz w:val="20"/>
          <w:szCs w:val="20"/>
        </w:rPr>
        <w:t>.</w:t>
      </w:r>
      <w:r w:rsidRPr="005626DC">
        <w:rPr>
          <w:rFonts w:ascii="Times New Roman" w:hAnsi="Times New Roman" w:cs="Times New Roman"/>
          <w:sz w:val="20"/>
          <w:szCs w:val="20"/>
        </w:rPr>
        <w:t xml:space="preserve"> Материалы </w:t>
      </w:r>
      <w:r w:rsidRPr="005626DC">
        <w:rPr>
          <w:rFonts w:ascii="Times New Roman" w:hAnsi="Times New Roman"/>
          <w:sz w:val="20"/>
          <w:szCs w:val="20"/>
        </w:rPr>
        <w:t>проектной документации</w:t>
      </w:r>
      <w:r>
        <w:rPr>
          <w:rFonts w:ascii="Times New Roman" w:hAnsi="Times New Roman"/>
          <w:sz w:val="20"/>
          <w:szCs w:val="20"/>
        </w:rPr>
        <w:t xml:space="preserve"> \</w:t>
      </w:r>
      <w:r w:rsidRPr="005626DC">
        <w:rPr>
          <w:rFonts w:ascii="Times New Roman" w:hAnsi="Times New Roman"/>
          <w:sz w:val="20"/>
          <w:szCs w:val="20"/>
        </w:rPr>
        <w:t xml:space="preserve"> «Архитектурные решения проекта благоустройства общественной территории по адресу: Выборг, Садовый сквер»</w:t>
      </w:r>
      <w:r>
        <w:rPr>
          <w:rFonts w:ascii="Times New Roman" w:hAnsi="Times New Roman"/>
          <w:sz w:val="20"/>
          <w:szCs w:val="20"/>
        </w:rPr>
        <w:t>, разработанных на основании историко-культурных обоснований,</w:t>
      </w:r>
      <w:r w:rsidRPr="005626DC">
        <w:rPr>
          <w:rFonts w:ascii="Times New Roman" w:hAnsi="Times New Roman" w:cs="Times New Roman"/>
          <w:sz w:val="20"/>
          <w:szCs w:val="20"/>
        </w:rPr>
        <w:t xml:space="preserve"> </w:t>
      </w:r>
      <w:r>
        <w:rPr>
          <w:rFonts w:ascii="Times New Roman" w:hAnsi="Times New Roman" w:cs="Times New Roman"/>
          <w:sz w:val="20"/>
          <w:szCs w:val="20"/>
        </w:rPr>
        <w:t xml:space="preserve">архитекторы - Данилова С.Б., Вольф Т.А., </w:t>
      </w:r>
      <w:proofErr w:type="spellStart"/>
      <w:r>
        <w:rPr>
          <w:rFonts w:ascii="Times New Roman" w:hAnsi="Times New Roman" w:cs="Times New Roman"/>
          <w:sz w:val="20"/>
          <w:szCs w:val="20"/>
        </w:rPr>
        <w:t>Дворникова</w:t>
      </w:r>
      <w:proofErr w:type="spellEnd"/>
      <w:r>
        <w:rPr>
          <w:rFonts w:ascii="Times New Roman" w:hAnsi="Times New Roman" w:cs="Times New Roman"/>
          <w:sz w:val="20"/>
          <w:szCs w:val="20"/>
        </w:rPr>
        <w:t xml:space="preserve"> А.Е., 2020 г. </w:t>
      </w:r>
      <w:r w:rsidR="001C517C">
        <w:rPr>
          <w:rFonts w:ascii="Times New Roman" w:hAnsi="Times New Roman" w:cs="Times New Roman"/>
          <w:sz w:val="20"/>
          <w:szCs w:val="20"/>
        </w:rPr>
        <w:t xml:space="preserve">Схема </w:t>
      </w:r>
      <w:proofErr w:type="spellStart"/>
      <w:r w:rsidR="001C517C">
        <w:rPr>
          <w:rFonts w:ascii="Times New Roman" w:hAnsi="Times New Roman" w:cs="Times New Roman"/>
          <w:sz w:val="20"/>
          <w:szCs w:val="20"/>
        </w:rPr>
        <w:t>планировлчной</w:t>
      </w:r>
      <w:proofErr w:type="spellEnd"/>
      <w:r w:rsidR="001C517C">
        <w:rPr>
          <w:rFonts w:ascii="Times New Roman" w:hAnsi="Times New Roman" w:cs="Times New Roman"/>
          <w:sz w:val="20"/>
          <w:szCs w:val="20"/>
        </w:rPr>
        <w:t xml:space="preserve"> организации земельного участка (генеральный план </w:t>
      </w:r>
      <w:proofErr w:type="spellStart"/>
      <w:r w:rsidR="001C517C">
        <w:rPr>
          <w:rFonts w:ascii="Times New Roman" w:hAnsi="Times New Roman" w:cs="Times New Roman"/>
          <w:sz w:val="20"/>
          <w:szCs w:val="20"/>
        </w:rPr>
        <w:t>благоустрйоства</w:t>
      </w:r>
      <w:proofErr w:type="spellEnd"/>
      <w:r w:rsidR="001C517C">
        <w:rPr>
          <w:rFonts w:ascii="Times New Roman" w:hAnsi="Times New Roman" w:cs="Times New Roman"/>
          <w:sz w:val="20"/>
          <w:szCs w:val="20"/>
        </w:rPr>
        <w:t>), голубым – границы первого этапа реализации</w:t>
      </w:r>
    </w:p>
    <w:p w:rsidR="0013637D" w:rsidRDefault="0013637D" w:rsidP="0013637D">
      <w:pPr>
        <w:pStyle w:val="13"/>
        <w:ind w:hanging="142"/>
        <w:jc w:val="center"/>
        <w:rPr>
          <w:rFonts w:ascii="Times New Roman" w:eastAsiaTheme="minorHAnsi" w:hAnsi="Times New Roman" w:cstheme="minorBidi"/>
          <w:sz w:val="24"/>
        </w:rPr>
      </w:pPr>
      <w:r w:rsidRPr="00CD43CD">
        <w:rPr>
          <w:rFonts w:ascii="Times New Roman" w:eastAsiaTheme="minorHAnsi" w:hAnsi="Times New Roman" w:cstheme="minorBidi"/>
          <w:sz w:val="24"/>
        </w:rPr>
        <w:t xml:space="preserve">  </w:t>
      </w:r>
    </w:p>
    <w:p w:rsidR="0013637D" w:rsidRDefault="0013637D" w:rsidP="002D185A">
      <w:pPr>
        <w:pStyle w:val="13"/>
        <w:ind w:hanging="142"/>
        <w:jc w:val="center"/>
        <w:rPr>
          <w:rFonts w:ascii="Times New Roman" w:eastAsiaTheme="minorHAnsi" w:hAnsi="Times New Roman" w:cstheme="minorBidi"/>
          <w:sz w:val="24"/>
        </w:rPr>
      </w:pPr>
    </w:p>
    <w:p w:rsidR="0013637D" w:rsidRDefault="0013637D" w:rsidP="002D185A">
      <w:pPr>
        <w:pStyle w:val="13"/>
        <w:ind w:hanging="142"/>
        <w:jc w:val="center"/>
        <w:rPr>
          <w:rFonts w:ascii="Times New Roman" w:eastAsiaTheme="minorHAnsi" w:hAnsi="Times New Roman" w:cstheme="minorBidi"/>
          <w:sz w:val="24"/>
        </w:rPr>
      </w:pPr>
    </w:p>
    <w:p w:rsidR="00CD393F" w:rsidRDefault="00CD393F" w:rsidP="002D185A">
      <w:pPr>
        <w:pStyle w:val="13"/>
        <w:ind w:left="-426"/>
        <w:jc w:val="center"/>
        <w:rPr>
          <w:rFonts w:ascii="Times New Roman" w:eastAsiaTheme="minorHAnsi" w:hAnsi="Times New Roman" w:cstheme="minorBidi"/>
          <w:sz w:val="24"/>
        </w:rPr>
      </w:pPr>
      <w:r>
        <w:rPr>
          <w:noProof/>
          <w:lang w:eastAsia="ru-RU"/>
        </w:rPr>
        <w:drawing>
          <wp:inline distT="0" distB="0" distL="0" distR="0" wp14:anchorId="5D2185FB" wp14:editId="6A1DE013">
            <wp:extent cx="6410227" cy="1556818"/>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51805" cy="1566916"/>
                    </a:xfrm>
                    <a:prstGeom prst="rect">
                      <a:avLst/>
                    </a:prstGeom>
                    <a:noFill/>
                    <a:ln>
                      <a:noFill/>
                    </a:ln>
                  </pic:spPr>
                </pic:pic>
              </a:graphicData>
            </a:graphic>
          </wp:inline>
        </w:drawing>
      </w:r>
    </w:p>
    <w:p w:rsidR="00CD393F" w:rsidRPr="005626DC" w:rsidRDefault="00CD393F" w:rsidP="009C0994">
      <w:pPr>
        <w:pStyle w:val="a3"/>
        <w:spacing w:after="0" w:line="240" w:lineRule="auto"/>
        <w:ind w:left="0" w:right="-1"/>
        <w:jc w:val="center"/>
        <w:rPr>
          <w:rFonts w:ascii="Times New Roman" w:hAnsi="Times New Roman" w:cs="Times New Roman"/>
          <w:sz w:val="20"/>
          <w:szCs w:val="20"/>
        </w:rPr>
      </w:pPr>
      <w:r w:rsidRPr="005626DC">
        <w:rPr>
          <w:rFonts w:ascii="Times New Roman" w:hAnsi="Times New Roman" w:cs="Times New Roman"/>
          <w:b/>
          <w:sz w:val="20"/>
          <w:szCs w:val="20"/>
        </w:rPr>
        <w:t xml:space="preserve">Рис. </w:t>
      </w:r>
      <w:r w:rsidR="001C517C">
        <w:rPr>
          <w:rFonts w:ascii="Times New Roman" w:hAnsi="Times New Roman" w:cs="Times New Roman"/>
          <w:b/>
          <w:sz w:val="20"/>
          <w:szCs w:val="20"/>
        </w:rPr>
        <w:t>3</w:t>
      </w:r>
      <w:r w:rsidRPr="005626DC">
        <w:rPr>
          <w:rFonts w:ascii="Times New Roman" w:hAnsi="Times New Roman" w:cs="Times New Roman"/>
          <w:b/>
          <w:sz w:val="20"/>
          <w:szCs w:val="20"/>
        </w:rPr>
        <w:t>.</w:t>
      </w:r>
      <w:r w:rsidRPr="005626DC">
        <w:rPr>
          <w:rFonts w:ascii="Times New Roman" w:hAnsi="Times New Roman" w:cs="Times New Roman"/>
          <w:sz w:val="20"/>
          <w:szCs w:val="20"/>
        </w:rPr>
        <w:t xml:space="preserve"> Материалы </w:t>
      </w:r>
      <w:r w:rsidRPr="005626DC">
        <w:rPr>
          <w:rFonts w:ascii="Times New Roman" w:hAnsi="Times New Roman"/>
          <w:sz w:val="20"/>
          <w:szCs w:val="20"/>
        </w:rPr>
        <w:t>проектной документации</w:t>
      </w:r>
      <w:r>
        <w:rPr>
          <w:rFonts w:ascii="Times New Roman" w:hAnsi="Times New Roman"/>
          <w:sz w:val="20"/>
          <w:szCs w:val="20"/>
        </w:rPr>
        <w:t xml:space="preserve"> \</w:t>
      </w:r>
      <w:r w:rsidRPr="005626DC">
        <w:rPr>
          <w:rFonts w:ascii="Times New Roman" w:hAnsi="Times New Roman"/>
          <w:sz w:val="20"/>
          <w:szCs w:val="20"/>
        </w:rPr>
        <w:t xml:space="preserve"> «Архитектурные решения проекта благоустройства общественной территории по адресу: Выборг, Садовый сквер»</w:t>
      </w:r>
      <w:r>
        <w:rPr>
          <w:rFonts w:ascii="Times New Roman" w:hAnsi="Times New Roman"/>
          <w:sz w:val="20"/>
          <w:szCs w:val="20"/>
        </w:rPr>
        <w:t>, разработанных на основании историко-культурных обоснований,</w:t>
      </w:r>
      <w:r w:rsidRPr="005626DC">
        <w:rPr>
          <w:rFonts w:ascii="Times New Roman" w:hAnsi="Times New Roman" w:cs="Times New Roman"/>
          <w:sz w:val="20"/>
          <w:szCs w:val="20"/>
        </w:rPr>
        <w:t xml:space="preserve"> </w:t>
      </w:r>
      <w:r>
        <w:rPr>
          <w:rFonts w:ascii="Times New Roman" w:hAnsi="Times New Roman" w:cs="Times New Roman"/>
          <w:sz w:val="20"/>
          <w:szCs w:val="20"/>
        </w:rPr>
        <w:t xml:space="preserve">архитекторы - Данилова С.Б., Вольф Т.А., </w:t>
      </w:r>
      <w:proofErr w:type="spellStart"/>
      <w:r>
        <w:rPr>
          <w:rFonts w:ascii="Times New Roman" w:hAnsi="Times New Roman" w:cs="Times New Roman"/>
          <w:sz w:val="20"/>
          <w:szCs w:val="20"/>
        </w:rPr>
        <w:t>Дворникова</w:t>
      </w:r>
      <w:proofErr w:type="spellEnd"/>
      <w:r>
        <w:rPr>
          <w:rFonts w:ascii="Times New Roman" w:hAnsi="Times New Roman" w:cs="Times New Roman"/>
          <w:sz w:val="20"/>
          <w:szCs w:val="20"/>
        </w:rPr>
        <w:t xml:space="preserve"> А.Е., 2020 г. </w:t>
      </w:r>
      <w:r w:rsidR="0013637D">
        <w:rPr>
          <w:rFonts w:ascii="Times New Roman" w:hAnsi="Times New Roman" w:cs="Times New Roman"/>
          <w:sz w:val="20"/>
          <w:szCs w:val="20"/>
        </w:rPr>
        <w:t>Л</w:t>
      </w:r>
      <w:r>
        <w:rPr>
          <w:rFonts w:ascii="Times New Roman" w:hAnsi="Times New Roman" w:cs="Times New Roman"/>
          <w:sz w:val="20"/>
          <w:szCs w:val="20"/>
        </w:rPr>
        <w:t xml:space="preserve">инейка малых архитектурных форм (информационный указатель, информационная витрина, информационная табличка, скамья, </w:t>
      </w:r>
      <w:proofErr w:type="spellStart"/>
      <w:r>
        <w:rPr>
          <w:rFonts w:ascii="Times New Roman" w:hAnsi="Times New Roman" w:cs="Times New Roman"/>
          <w:sz w:val="20"/>
          <w:szCs w:val="20"/>
        </w:rPr>
        <w:t>велопарковка</w:t>
      </w:r>
      <w:proofErr w:type="spellEnd"/>
      <w:r>
        <w:rPr>
          <w:rFonts w:ascii="Times New Roman" w:hAnsi="Times New Roman" w:cs="Times New Roman"/>
          <w:sz w:val="20"/>
          <w:szCs w:val="20"/>
        </w:rPr>
        <w:t>, скамья-кресло, пергола)</w:t>
      </w:r>
    </w:p>
    <w:p w:rsidR="00CD43CD" w:rsidRDefault="00CD43CD" w:rsidP="00F90A99">
      <w:pPr>
        <w:pStyle w:val="13"/>
        <w:ind w:firstLine="510"/>
        <w:jc w:val="both"/>
        <w:rPr>
          <w:rFonts w:ascii="Times New Roman" w:eastAsiaTheme="minorHAnsi" w:hAnsi="Times New Roman" w:cstheme="minorBidi"/>
          <w:sz w:val="24"/>
        </w:rPr>
      </w:pPr>
      <w:r w:rsidRPr="00CD43CD">
        <w:rPr>
          <w:rFonts w:ascii="Times New Roman" w:eastAsiaTheme="minorHAnsi" w:hAnsi="Times New Roman" w:cstheme="minorBidi"/>
          <w:sz w:val="24"/>
        </w:rPr>
        <w:t xml:space="preserve">  </w:t>
      </w:r>
      <w:r w:rsidRPr="00CD43CD">
        <w:rPr>
          <w:rFonts w:ascii="Times New Roman" w:eastAsiaTheme="minorHAnsi" w:hAnsi="Times New Roman" w:cstheme="minorBidi"/>
          <w:sz w:val="24"/>
        </w:rPr>
        <w:br/>
      </w:r>
    </w:p>
    <w:p w:rsidR="005D7926" w:rsidRPr="0087122A" w:rsidRDefault="005D7926" w:rsidP="005D7926">
      <w:pPr>
        <w:pStyle w:val="13"/>
        <w:ind w:firstLine="510"/>
        <w:jc w:val="both"/>
        <w:rPr>
          <w:rFonts w:ascii="Times New Roman" w:eastAsiaTheme="minorHAnsi" w:hAnsi="Times New Roman" w:cstheme="minorBidi"/>
          <w:sz w:val="24"/>
        </w:rPr>
      </w:pPr>
      <w:r w:rsidRPr="0087122A">
        <w:rPr>
          <w:rFonts w:ascii="Times New Roman" w:eastAsiaTheme="minorHAnsi" w:hAnsi="Times New Roman" w:cstheme="minorBidi"/>
          <w:sz w:val="24"/>
        </w:rPr>
        <w:t xml:space="preserve">Сложившаяся историческая застройка городов требуют </w:t>
      </w:r>
      <w:r w:rsidR="00CD393F">
        <w:rPr>
          <w:rFonts w:ascii="Times New Roman" w:eastAsiaTheme="minorHAnsi" w:hAnsi="Times New Roman" w:cstheme="minorBidi"/>
          <w:sz w:val="24"/>
        </w:rPr>
        <w:t xml:space="preserve">внедрение </w:t>
      </w:r>
      <w:r w:rsidRPr="0087122A">
        <w:rPr>
          <w:rFonts w:ascii="Times New Roman" w:eastAsiaTheme="minorHAnsi" w:hAnsi="Times New Roman" w:cstheme="minorBidi"/>
          <w:sz w:val="24"/>
        </w:rPr>
        <w:t xml:space="preserve">новых подходов, выработки принципов и приемов, отвечающих современному архитектурно-пространственному решению. </w:t>
      </w:r>
      <w:r>
        <w:rPr>
          <w:rFonts w:ascii="Times New Roman" w:eastAsiaTheme="minorHAnsi" w:hAnsi="Times New Roman" w:cstheme="minorBidi"/>
          <w:sz w:val="24"/>
        </w:rPr>
        <w:t>Было реализовано</w:t>
      </w:r>
      <w:r w:rsidRPr="0087122A">
        <w:rPr>
          <w:rFonts w:ascii="Times New Roman" w:eastAsiaTheme="minorHAnsi" w:hAnsi="Times New Roman" w:cstheme="minorBidi"/>
          <w:sz w:val="24"/>
        </w:rPr>
        <w:t xml:space="preserve"> решени</w:t>
      </w:r>
      <w:r>
        <w:rPr>
          <w:rFonts w:ascii="Times New Roman" w:eastAsiaTheme="minorHAnsi" w:hAnsi="Times New Roman" w:cstheme="minorBidi"/>
          <w:sz w:val="24"/>
        </w:rPr>
        <w:t>е</w:t>
      </w:r>
      <w:r w:rsidRPr="0087122A">
        <w:rPr>
          <w:rFonts w:ascii="Times New Roman" w:eastAsiaTheme="minorHAnsi" w:hAnsi="Times New Roman" w:cstheme="minorBidi"/>
          <w:sz w:val="24"/>
        </w:rPr>
        <w:t xml:space="preserve"> комплексного благоустройства городского пространства, обеспечивающие контролируемую и логичную функциональность территории Садового Сквера и примыкающей </w:t>
      </w:r>
      <w:proofErr w:type="spellStart"/>
      <w:r w:rsidRPr="0087122A">
        <w:rPr>
          <w:rFonts w:ascii="Times New Roman" w:eastAsiaTheme="minorHAnsi" w:hAnsi="Times New Roman" w:cstheme="minorBidi"/>
          <w:sz w:val="24"/>
        </w:rPr>
        <w:t>пешеходно</w:t>
      </w:r>
      <w:proofErr w:type="spellEnd"/>
      <w:r w:rsidRPr="0087122A">
        <w:rPr>
          <w:rFonts w:ascii="Times New Roman" w:eastAsiaTheme="minorHAnsi" w:hAnsi="Times New Roman" w:cstheme="minorBidi"/>
          <w:sz w:val="24"/>
        </w:rPr>
        <w:t xml:space="preserve">-транспортной сети, сохранение ценного ландшафта и объектов культурного наследия, использование качественных материалов и элементов, подчеркивающих идентичность городской среды и </w:t>
      </w:r>
      <w:proofErr w:type="spellStart"/>
      <w:r w:rsidRPr="0087122A">
        <w:rPr>
          <w:rFonts w:ascii="Times New Roman" w:eastAsiaTheme="minorHAnsi" w:hAnsi="Times New Roman" w:cstheme="minorBidi"/>
          <w:sz w:val="24"/>
        </w:rPr>
        <w:t>продливающих</w:t>
      </w:r>
      <w:proofErr w:type="spellEnd"/>
      <w:r w:rsidRPr="0087122A">
        <w:rPr>
          <w:rFonts w:ascii="Times New Roman" w:eastAsiaTheme="minorHAnsi" w:hAnsi="Times New Roman" w:cstheme="minorBidi"/>
          <w:sz w:val="24"/>
        </w:rPr>
        <w:t xml:space="preserve"> сроки устойчивой эксплуатации объекта, единая стилистика малых архитектурных форм, приемов, предложения по навигации, цветовому и световому </w:t>
      </w:r>
      <w:r w:rsidRPr="0087122A">
        <w:rPr>
          <w:rFonts w:ascii="Times New Roman" w:eastAsiaTheme="minorHAnsi" w:hAnsi="Times New Roman" w:cstheme="minorBidi"/>
          <w:sz w:val="24"/>
        </w:rPr>
        <w:lastRenderedPageBreak/>
        <w:t>решению, комплексному озеленению, функциональному наполнению и взаимодействию этих элементов с градостроительной ситуацией города и объектами, благоустройство которых уже поводилось ранее – например,  площадь Выборгских Полков и Бульвар Кутузова, а также территория Смоляного Мыса, б</w:t>
      </w:r>
      <w:r>
        <w:rPr>
          <w:rFonts w:ascii="Times New Roman" w:eastAsiaTheme="minorHAnsi" w:hAnsi="Times New Roman" w:cstheme="minorBidi"/>
          <w:sz w:val="24"/>
        </w:rPr>
        <w:t xml:space="preserve">лагоустроенная в 2018-2019 году по </w:t>
      </w:r>
      <w:proofErr w:type="spellStart"/>
      <w:r>
        <w:rPr>
          <w:rFonts w:ascii="Times New Roman" w:eastAsiaTheme="minorHAnsi" w:hAnsi="Times New Roman" w:cstheme="minorBidi"/>
          <w:sz w:val="24"/>
        </w:rPr>
        <w:t>концепцйии</w:t>
      </w:r>
      <w:proofErr w:type="spellEnd"/>
      <w:r>
        <w:rPr>
          <w:rFonts w:ascii="Times New Roman" w:eastAsiaTheme="minorHAnsi" w:hAnsi="Times New Roman" w:cstheme="minorBidi"/>
          <w:sz w:val="24"/>
        </w:rPr>
        <w:t xml:space="preserve"> специалистов и выпускников кафедры дизайна архитектурной среды </w:t>
      </w:r>
      <w:proofErr w:type="spellStart"/>
      <w:r>
        <w:rPr>
          <w:rFonts w:ascii="Times New Roman" w:eastAsiaTheme="minorHAnsi" w:hAnsi="Times New Roman" w:cstheme="minorBidi"/>
          <w:sz w:val="24"/>
        </w:rPr>
        <w:t>СПбГАСУ</w:t>
      </w:r>
      <w:proofErr w:type="spellEnd"/>
      <w:r>
        <w:rPr>
          <w:rFonts w:ascii="Times New Roman" w:eastAsiaTheme="minorHAnsi" w:hAnsi="Times New Roman" w:cstheme="minorBidi"/>
          <w:sz w:val="24"/>
        </w:rPr>
        <w:t xml:space="preserve"> (Данилова С.Б., Дёмин А.В., Беляева А.А., </w:t>
      </w:r>
      <w:proofErr w:type="spellStart"/>
      <w:r>
        <w:rPr>
          <w:rFonts w:ascii="Times New Roman" w:eastAsiaTheme="minorHAnsi" w:hAnsi="Times New Roman" w:cstheme="minorBidi"/>
          <w:sz w:val="24"/>
        </w:rPr>
        <w:t>Ладиган</w:t>
      </w:r>
      <w:proofErr w:type="spellEnd"/>
      <w:r>
        <w:rPr>
          <w:rFonts w:ascii="Times New Roman" w:eastAsiaTheme="minorHAnsi" w:hAnsi="Times New Roman" w:cstheme="minorBidi"/>
          <w:sz w:val="24"/>
        </w:rPr>
        <w:t xml:space="preserve"> А.А.)</w:t>
      </w:r>
    </w:p>
    <w:p w:rsidR="005D7926" w:rsidRPr="0087122A" w:rsidRDefault="005D7926" w:rsidP="005D7926">
      <w:pPr>
        <w:pStyle w:val="13"/>
        <w:ind w:firstLine="510"/>
        <w:jc w:val="both"/>
        <w:rPr>
          <w:rFonts w:ascii="Times New Roman" w:eastAsiaTheme="minorHAnsi" w:hAnsi="Times New Roman" w:cstheme="minorBidi"/>
          <w:sz w:val="24"/>
        </w:rPr>
      </w:pPr>
      <w:r w:rsidRPr="0087122A">
        <w:rPr>
          <w:rFonts w:ascii="Times New Roman" w:eastAsiaTheme="minorHAnsi" w:hAnsi="Times New Roman" w:cstheme="minorBidi"/>
          <w:sz w:val="24"/>
        </w:rPr>
        <w:t xml:space="preserve">      Изучение современного опыта благоустройства объектов </w:t>
      </w:r>
      <w:proofErr w:type="gramStart"/>
      <w:r w:rsidRPr="0087122A">
        <w:rPr>
          <w:rFonts w:ascii="Times New Roman" w:eastAsiaTheme="minorHAnsi" w:hAnsi="Times New Roman" w:cstheme="minorBidi"/>
          <w:sz w:val="24"/>
        </w:rPr>
        <w:t>Выборга,  других</w:t>
      </w:r>
      <w:proofErr w:type="gramEnd"/>
      <w:r w:rsidRPr="0087122A">
        <w:rPr>
          <w:rFonts w:ascii="Times New Roman" w:eastAsiaTheme="minorHAnsi" w:hAnsi="Times New Roman" w:cstheme="minorBidi"/>
          <w:sz w:val="24"/>
        </w:rPr>
        <w:t xml:space="preserve"> городов РФ и стран Европейского Союза, представляющих историко-культурную ценность позволило выявить следующие принципы формирования линейных пространств, которые </w:t>
      </w:r>
      <w:r>
        <w:rPr>
          <w:rFonts w:ascii="Times New Roman" w:eastAsiaTheme="minorHAnsi" w:hAnsi="Times New Roman" w:cstheme="minorBidi"/>
          <w:sz w:val="24"/>
        </w:rPr>
        <w:t xml:space="preserve">легли </w:t>
      </w:r>
      <w:r w:rsidRPr="0087122A">
        <w:rPr>
          <w:rFonts w:ascii="Times New Roman" w:eastAsiaTheme="minorHAnsi" w:hAnsi="Times New Roman" w:cstheme="minorBidi"/>
          <w:sz w:val="24"/>
        </w:rPr>
        <w:t xml:space="preserve"> в основу проектного предложения:</w:t>
      </w:r>
    </w:p>
    <w:p w:rsidR="005D7926" w:rsidRPr="005D7926" w:rsidRDefault="005D7926" w:rsidP="005D7926">
      <w:pPr>
        <w:pStyle w:val="13"/>
        <w:numPr>
          <w:ilvl w:val="0"/>
          <w:numId w:val="6"/>
        </w:numPr>
        <w:jc w:val="both"/>
        <w:rPr>
          <w:rFonts w:ascii="Times New Roman" w:eastAsiaTheme="minorHAnsi" w:hAnsi="Times New Roman" w:cstheme="minorBidi"/>
          <w:b/>
          <w:i/>
          <w:sz w:val="24"/>
        </w:rPr>
      </w:pPr>
      <w:r w:rsidRPr="005D7926">
        <w:rPr>
          <w:rFonts w:ascii="Times New Roman" w:eastAsiaTheme="minorHAnsi" w:hAnsi="Times New Roman" w:cstheme="minorBidi"/>
          <w:b/>
          <w:i/>
          <w:sz w:val="24"/>
        </w:rPr>
        <w:t>принцип преемственности</w:t>
      </w:r>
    </w:p>
    <w:p w:rsidR="005D7926" w:rsidRPr="005D7926" w:rsidRDefault="005D7926" w:rsidP="005D7926">
      <w:pPr>
        <w:pStyle w:val="13"/>
        <w:numPr>
          <w:ilvl w:val="0"/>
          <w:numId w:val="6"/>
        </w:numPr>
        <w:jc w:val="both"/>
        <w:rPr>
          <w:rFonts w:ascii="Times New Roman" w:eastAsiaTheme="minorHAnsi" w:hAnsi="Times New Roman" w:cstheme="minorBidi"/>
          <w:b/>
          <w:i/>
          <w:sz w:val="24"/>
        </w:rPr>
      </w:pPr>
      <w:r w:rsidRPr="005D7926">
        <w:rPr>
          <w:rFonts w:ascii="Times New Roman" w:eastAsiaTheme="minorHAnsi" w:hAnsi="Times New Roman" w:cstheme="minorBidi"/>
          <w:b/>
          <w:i/>
          <w:sz w:val="24"/>
        </w:rPr>
        <w:t xml:space="preserve">принцип единства </w:t>
      </w:r>
    </w:p>
    <w:p w:rsidR="005D7926" w:rsidRPr="005D7926" w:rsidRDefault="005D7926" w:rsidP="005D7926">
      <w:pPr>
        <w:pStyle w:val="13"/>
        <w:numPr>
          <w:ilvl w:val="0"/>
          <w:numId w:val="6"/>
        </w:numPr>
        <w:jc w:val="both"/>
        <w:rPr>
          <w:rFonts w:ascii="Times New Roman" w:eastAsiaTheme="minorHAnsi" w:hAnsi="Times New Roman" w:cstheme="minorBidi"/>
          <w:b/>
          <w:i/>
          <w:sz w:val="24"/>
        </w:rPr>
      </w:pPr>
      <w:r w:rsidRPr="005D7926">
        <w:rPr>
          <w:rFonts w:ascii="Times New Roman" w:eastAsiaTheme="minorHAnsi" w:hAnsi="Times New Roman" w:cstheme="minorBidi"/>
          <w:b/>
          <w:i/>
          <w:sz w:val="24"/>
        </w:rPr>
        <w:t>принцип многофункциональности</w:t>
      </w:r>
    </w:p>
    <w:p w:rsidR="005D7926" w:rsidRPr="005D7926" w:rsidRDefault="005D7926" w:rsidP="005D7926">
      <w:pPr>
        <w:pStyle w:val="13"/>
        <w:numPr>
          <w:ilvl w:val="0"/>
          <w:numId w:val="6"/>
        </w:numPr>
        <w:jc w:val="both"/>
        <w:rPr>
          <w:rFonts w:ascii="Times New Roman" w:eastAsiaTheme="minorHAnsi" w:hAnsi="Times New Roman" w:cstheme="minorBidi"/>
          <w:b/>
          <w:i/>
          <w:sz w:val="24"/>
        </w:rPr>
      </w:pPr>
      <w:r w:rsidRPr="005D7926">
        <w:rPr>
          <w:rFonts w:ascii="Times New Roman" w:eastAsiaTheme="minorHAnsi" w:hAnsi="Times New Roman" w:cstheme="minorBidi"/>
          <w:b/>
          <w:i/>
          <w:sz w:val="24"/>
        </w:rPr>
        <w:t>принцип «двустороннего объединения»</w:t>
      </w:r>
    </w:p>
    <w:p w:rsidR="005D7926" w:rsidRPr="005D7926" w:rsidRDefault="005D7926" w:rsidP="005D7926">
      <w:pPr>
        <w:pStyle w:val="13"/>
        <w:numPr>
          <w:ilvl w:val="0"/>
          <w:numId w:val="6"/>
        </w:numPr>
        <w:jc w:val="both"/>
        <w:rPr>
          <w:rFonts w:ascii="Times New Roman" w:eastAsiaTheme="minorHAnsi" w:hAnsi="Times New Roman" w:cstheme="minorBidi"/>
          <w:b/>
          <w:i/>
          <w:sz w:val="24"/>
        </w:rPr>
      </w:pPr>
      <w:r w:rsidRPr="005D7926">
        <w:rPr>
          <w:rFonts w:ascii="Times New Roman" w:eastAsiaTheme="minorHAnsi" w:hAnsi="Times New Roman" w:cstheme="minorBidi"/>
          <w:b/>
          <w:i/>
          <w:sz w:val="24"/>
        </w:rPr>
        <w:t>принцип «баланса»</w:t>
      </w:r>
    </w:p>
    <w:p w:rsidR="005D7926" w:rsidRPr="005D7926" w:rsidRDefault="005D7926" w:rsidP="005D7926">
      <w:pPr>
        <w:pStyle w:val="13"/>
        <w:numPr>
          <w:ilvl w:val="0"/>
          <w:numId w:val="6"/>
        </w:numPr>
        <w:rPr>
          <w:rFonts w:ascii="Times New Roman" w:eastAsiaTheme="minorHAnsi" w:hAnsi="Times New Roman" w:cstheme="minorBidi"/>
          <w:b/>
          <w:i/>
          <w:sz w:val="24"/>
        </w:rPr>
      </w:pPr>
      <w:r w:rsidRPr="005D7926">
        <w:rPr>
          <w:rFonts w:ascii="Times New Roman" w:eastAsiaTheme="minorHAnsi" w:hAnsi="Times New Roman" w:cstheme="minorBidi"/>
          <w:b/>
          <w:i/>
          <w:sz w:val="24"/>
        </w:rPr>
        <w:t>принцип «дифференцирования»</w:t>
      </w:r>
    </w:p>
    <w:p w:rsidR="005D7926" w:rsidRPr="005D7926" w:rsidRDefault="005D7926" w:rsidP="005D7926">
      <w:pPr>
        <w:pStyle w:val="13"/>
        <w:numPr>
          <w:ilvl w:val="0"/>
          <w:numId w:val="6"/>
        </w:numPr>
        <w:jc w:val="both"/>
        <w:rPr>
          <w:rFonts w:ascii="Times New Roman" w:eastAsiaTheme="minorHAnsi" w:hAnsi="Times New Roman" w:cstheme="minorBidi"/>
          <w:b/>
          <w:i/>
          <w:sz w:val="24"/>
        </w:rPr>
      </w:pPr>
      <w:r w:rsidRPr="005D7926">
        <w:rPr>
          <w:rFonts w:ascii="Times New Roman" w:eastAsiaTheme="minorHAnsi" w:hAnsi="Times New Roman" w:cstheme="minorBidi"/>
          <w:b/>
          <w:i/>
          <w:sz w:val="24"/>
        </w:rPr>
        <w:t>принцип «сценария развития»</w:t>
      </w:r>
    </w:p>
    <w:p w:rsidR="005D7926" w:rsidRPr="005D7926" w:rsidRDefault="005D7926" w:rsidP="005D7926">
      <w:pPr>
        <w:pStyle w:val="13"/>
        <w:numPr>
          <w:ilvl w:val="0"/>
          <w:numId w:val="6"/>
        </w:numPr>
        <w:jc w:val="both"/>
        <w:rPr>
          <w:rFonts w:ascii="Times New Roman" w:eastAsiaTheme="minorHAnsi" w:hAnsi="Times New Roman" w:cstheme="minorBidi"/>
          <w:b/>
          <w:i/>
          <w:sz w:val="24"/>
        </w:rPr>
      </w:pPr>
      <w:r w:rsidRPr="005D7926">
        <w:rPr>
          <w:rFonts w:ascii="Times New Roman" w:eastAsiaTheme="minorHAnsi" w:hAnsi="Times New Roman" w:cstheme="minorBidi"/>
          <w:b/>
          <w:i/>
          <w:sz w:val="24"/>
        </w:rPr>
        <w:t>принцип «зеленых зон»</w:t>
      </w:r>
    </w:p>
    <w:p w:rsidR="005D7926" w:rsidRPr="005D7926" w:rsidRDefault="005D7926" w:rsidP="005D7926">
      <w:pPr>
        <w:pStyle w:val="13"/>
        <w:numPr>
          <w:ilvl w:val="0"/>
          <w:numId w:val="6"/>
        </w:numPr>
        <w:jc w:val="both"/>
        <w:rPr>
          <w:rFonts w:ascii="Times New Roman" w:eastAsiaTheme="minorHAnsi" w:hAnsi="Times New Roman" w:cstheme="minorBidi"/>
          <w:b/>
          <w:i/>
          <w:sz w:val="24"/>
        </w:rPr>
      </w:pPr>
      <w:r w:rsidRPr="005D7926">
        <w:rPr>
          <w:rFonts w:ascii="Times New Roman" w:eastAsiaTheme="minorHAnsi" w:hAnsi="Times New Roman" w:cstheme="minorBidi"/>
          <w:b/>
          <w:i/>
          <w:sz w:val="24"/>
        </w:rPr>
        <w:t>принцип «безопасности»</w:t>
      </w:r>
    </w:p>
    <w:p w:rsidR="005D7926" w:rsidRPr="005D7926" w:rsidRDefault="005D7926" w:rsidP="005D7926">
      <w:pPr>
        <w:pStyle w:val="13"/>
        <w:numPr>
          <w:ilvl w:val="0"/>
          <w:numId w:val="6"/>
        </w:numPr>
        <w:jc w:val="both"/>
        <w:rPr>
          <w:rFonts w:ascii="Times New Roman" w:eastAsiaTheme="minorHAnsi" w:hAnsi="Times New Roman" w:cstheme="minorBidi"/>
          <w:b/>
          <w:i/>
          <w:sz w:val="24"/>
        </w:rPr>
      </w:pPr>
      <w:r w:rsidRPr="005D7926">
        <w:rPr>
          <w:rFonts w:ascii="Times New Roman" w:eastAsiaTheme="minorHAnsi" w:hAnsi="Times New Roman" w:cstheme="minorBidi"/>
          <w:b/>
          <w:i/>
          <w:sz w:val="24"/>
        </w:rPr>
        <w:t>принцип «идентичности»</w:t>
      </w:r>
    </w:p>
    <w:p w:rsidR="00CD393F" w:rsidRPr="00EC28A7" w:rsidRDefault="005D7926" w:rsidP="00CD393F">
      <w:pPr>
        <w:pStyle w:val="13"/>
        <w:numPr>
          <w:ilvl w:val="0"/>
          <w:numId w:val="6"/>
        </w:numPr>
        <w:jc w:val="both"/>
        <w:rPr>
          <w:rFonts w:ascii="Times New Roman" w:eastAsiaTheme="minorHAnsi" w:hAnsi="Times New Roman" w:cstheme="minorBidi"/>
          <w:b/>
          <w:i/>
          <w:sz w:val="24"/>
        </w:rPr>
      </w:pPr>
      <w:r w:rsidRPr="005D7926">
        <w:rPr>
          <w:rFonts w:ascii="Times New Roman" w:eastAsiaTheme="minorHAnsi" w:hAnsi="Times New Roman" w:cstheme="minorBidi"/>
          <w:b/>
          <w:i/>
          <w:sz w:val="24"/>
        </w:rPr>
        <w:t>принцип постепенного изменения планировочной структуры городской среды</w:t>
      </w:r>
    </w:p>
    <w:p w:rsidR="002944A7" w:rsidRPr="00EC28A7" w:rsidRDefault="002944A7" w:rsidP="00EC28A7">
      <w:pPr>
        <w:pStyle w:val="13"/>
        <w:ind w:firstLine="510"/>
        <w:jc w:val="both"/>
        <w:rPr>
          <w:rFonts w:ascii="Times New Roman" w:eastAsiaTheme="minorHAnsi" w:hAnsi="Times New Roman" w:cstheme="minorBidi"/>
          <w:sz w:val="24"/>
        </w:rPr>
      </w:pPr>
      <w:r w:rsidRPr="00EC28A7">
        <w:rPr>
          <w:rFonts w:ascii="Times New Roman" w:hAnsi="Times New Roman"/>
          <w:sz w:val="24"/>
        </w:rPr>
        <w:t xml:space="preserve">Проект охватывает территорию от площади </w:t>
      </w:r>
      <w:proofErr w:type="spellStart"/>
      <w:r w:rsidRPr="00EC28A7">
        <w:rPr>
          <w:rFonts w:ascii="Times New Roman" w:hAnsi="Times New Roman"/>
          <w:sz w:val="24"/>
        </w:rPr>
        <w:t>Выборских</w:t>
      </w:r>
      <w:proofErr w:type="spellEnd"/>
      <w:r w:rsidRPr="00EC28A7">
        <w:rPr>
          <w:rFonts w:ascii="Times New Roman" w:hAnsi="Times New Roman"/>
          <w:sz w:val="24"/>
        </w:rPr>
        <w:t xml:space="preserve"> полков до бульвара</w:t>
      </w:r>
      <w:r w:rsidR="0047199D">
        <w:rPr>
          <w:rFonts w:ascii="Times New Roman" w:hAnsi="Times New Roman"/>
          <w:sz w:val="24"/>
        </w:rPr>
        <w:t xml:space="preserve"> Кутузова</w:t>
      </w:r>
      <w:r w:rsidRPr="00EC28A7">
        <w:rPr>
          <w:rFonts w:ascii="Times New Roman" w:hAnsi="Times New Roman"/>
          <w:sz w:val="24"/>
        </w:rPr>
        <w:t xml:space="preserve">. В 2021 году было принято решение реализовать часть проектного </w:t>
      </w:r>
      <w:proofErr w:type="gramStart"/>
      <w:r w:rsidRPr="00EC28A7">
        <w:rPr>
          <w:rFonts w:ascii="Times New Roman" w:hAnsi="Times New Roman"/>
          <w:sz w:val="24"/>
        </w:rPr>
        <w:t>предложения  -</w:t>
      </w:r>
      <w:proofErr w:type="gramEnd"/>
      <w:r w:rsidRPr="00EC28A7">
        <w:rPr>
          <w:rFonts w:ascii="Times New Roman" w:hAnsi="Times New Roman"/>
          <w:sz w:val="24"/>
        </w:rPr>
        <w:t xml:space="preserve"> от </w:t>
      </w:r>
      <w:r w:rsidR="0047199D">
        <w:rPr>
          <w:rFonts w:ascii="Times New Roman" w:hAnsi="Times New Roman"/>
          <w:sz w:val="24"/>
        </w:rPr>
        <w:t xml:space="preserve">площади </w:t>
      </w:r>
      <w:proofErr w:type="spellStart"/>
      <w:r w:rsidR="0047199D">
        <w:rPr>
          <w:rFonts w:ascii="Times New Roman" w:hAnsi="Times New Roman"/>
          <w:sz w:val="24"/>
        </w:rPr>
        <w:t>Выборских</w:t>
      </w:r>
      <w:proofErr w:type="spellEnd"/>
      <w:r w:rsidR="0047199D">
        <w:rPr>
          <w:rFonts w:ascii="Times New Roman" w:hAnsi="Times New Roman"/>
          <w:sz w:val="24"/>
        </w:rPr>
        <w:t xml:space="preserve"> полков до </w:t>
      </w:r>
      <w:r w:rsidRPr="00EC28A7">
        <w:rPr>
          <w:rFonts w:ascii="Times New Roman" w:hAnsi="Times New Roman"/>
          <w:sz w:val="24"/>
        </w:rPr>
        <w:t xml:space="preserve">  Московского проспекта, в 2022 году планируется реализация второй части. Стоит отметить, что успешный результат практической деятельности </w:t>
      </w:r>
      <w:r w:rsidR="0047199D">
        <w:rPr>
          <w:rFonts w:ascii="Times New Roman" w:hAnsi="Times New Roman"/>
          <w:sz w:val="24"/>
        </w:rPr>
        <w:t>я</w:t>
      </w:r>
      <w:r w:rsidRPr="00EC28A7">
        <w:rPr>
          <w:rFonts w:ascii="Times New Roman" w:hAnsi="Times New Roman"/>
          <w:sz w:val="24"/>
        </w:rPr>
        <w:t xml:space="preserve">вляется итогом длительной </w:t>
      </w:r>
      <w:proofErr w:type="gramStart"/>
      <w:r w:rsidRPr="00EC28A7">
        <w:rPr>
          <w:rFonts w:ascii="Times New Roman" w:hAnsi="Times New Roman"/>
          <w:sz w:val="24"/>
        </w:rPr>
        <w:t>работы,  выставок</w:t>
      </w:r>
      <w:proofErr w:type="gramEnd"/>
      <w:r w:rsidRPr="00EC28A7">
        <w:rPr>
          <w:rFonts w:ascii="Times New Roman" w:hAnsi="Times New Roman"/>
          <w:sz w:val="24"/>
        </w:rPr>
        <w:t xml:space="preserve"> и серии мероприятий в рамках процесса соучаствую</w:t>
      </w:r>
      <w:r w:rsidR="0047199D">
        <w:rPr>
          <w:rFonts w:ascii="Times New Roman" w:hAnsi="Times New Roman"/>
          <w:sz w:val="24"/>
        </w:rPr>
        <w:t>ще</w:t>
      </w:r>
      <w:r w:rsidRPr="00EC28A7">
        <w:rPr>
          <w:rFonts w:ascii="Times New Roman" w:hAnsi="Times New Roman"/>
          <w:sz w:val="24"/>
        </w:rPr>
        <w:t>го проектир</w:t>
      </w:r>
      <w:r w:rsidR="0047199D">
        <w:rPr>
          <w:rFonts w:ascii="Times New Roman" w:hAnsi="Times New Roman"/>
          <w:sz w:val="24"/>
        </w:rPr>
        <w:t>ов</w:t>
      </w:r>
      <w:r w:rsidRPr="00EC28A7">
        <w:rPr>
          <w:rFonts w:ascii="Times New Roman" w:hAnsi="Times New Roman"/>
          <w:sz w:val="24"/>
        </w:rPr>
        <w:t xml:space="preserve">ания, набирающего обороты. При разработке проектного решения и проведении мероприятий с жителями и СМИ </w:t>
      </w:r>
      <w:r w:rsidR="0047199D">
        <w:rPr>
          <w:rFonts w:ascii="Times New Roman" w:hAnsi="Times New Roman"/>
          <w:sz w:val="24"/>
        </w:rPr>
        <w:t>и</w:t>
      </w:r>
      <w:r w:rsidRPr="00EC28A7">
        <w:rPr>
          <w:rFonts w:ascii="Times New Roman" w:hAnsi="Times New Roman"/>
          <w:sz w:val="24"/>
        </w:rPr>
        <w:t>спользованы конкурсной работы открытого конкурса Правительства Ленинградской области, 2018г. ( авторы Данилова С.,</w:t>
      </w:r>
      <w:proofErr w:type="spellStart"/>
      <w:r w:rsidRPr="00EC28A7">
        <w:rPr>
          <w:rFonts w:ascii="Times New Roman" w:hAnsi="Times New Roman"/>
          <w:sz w:val="24"/>
        </w:rPr>
        <w:t>Ладиган</w:t>
      </w:r>
      <w:proofErr w:type="spellEnd"/>
      <w:r w:rsidRPr="00EC28A7">
        <w:rPr>
          <w:rFonts w:ascii="Times New Roman" w:hAnsi="Times New Roman"/>
          <w:sz w:val="24"/>
        </w:rPr>
        <w:t xml:space="preserve"> А.), материалы Диссертации на соискание ученой степени кандидата архитектуры  «Градостроительные традиции и особенности формирования историко-градостроительного генетического кода г. Выборга в XIII–XX столетиях», (</w:t>
      </w:r>
      <w:proofErr w:type="spellStart"/>
      <w:r w:rsidRPr="00EC28A7">
        <w:rPr>
          <w:rFonts w:ascii="Times New Roman" w:hAnsi="Times New Roman"/>
          <w:sz w:val="24"/>
        </w:rPr>
        <w:t>Губинская</w:t>
      </w:r>
      <w:proofErr w:type="spellEnd"/>
      <w:r w:rsidRPr="00EC28A7">
        <w:rPr>
          <w:rFonts w:ascii="Times New Roman" w:hAnsi="Times New Roman"/>
          <w:sz w:val="24"/>
        </w:rPr>
        <w:t xml:space="preserve"> К. Ю., рук. Семенцов С.В., </w:t>
      </w:r>
      <w:proofErr w:type="spellStart"/>
      <w:r w:rsidRPr="00EC28A7">
        <w:rPr>
          <w:rFonts w:ascii="Times New Roman" w:hAnsi="Times New Roman"/>
          <w:sz w:val="24"/>
        </w:rPr>
        <w:t>СПбГАСУ</w:t>
      </w:r>
      <w:proofErr w:type="spellEnd"/>
      <w:r w:rsidRPr="00EC28A7">
        <w:rPr>
          <w:rFonts w:ascii="Times New Roman" w:hAnsi="Times New Roman"/>
          <w:sz w:val="24"/>
        </w:rPr>
        <w:t>. 2018г.)</w:t>
      </w:r>
      <w:r w:rsidR="0047199D">
        <w:rPr>
          <w:rFonts w:ascii="Times New Roman" w:hAnsi="Times New Roman"/>
          <w:sz w:val="24"/>
        </w:rPr>
        <w:t>, а</w:t>
      </w:r>
      <w:r w:rsidR="0047199D" w:rsidRPr="00EC28A7">
        <w:rPr>
          <w:rFonts w:ascii="Times New Roman" w:hAnsi="Times New Roman"/>
          <w:sz w:val="24"/>
        </w:rPr>
        <w:t xml:space="preserve">налитические и </w:t>
      </w:r>
      <w:proofErr w:type="gramStart"/>
      <w:r w:rsidR="0047199D" w:rsidRPr="00EC28A7">
        <w:rPr>
          <w:rFonts w:ascii="Times New Roman" w:hAnsi="Times New Roman"/>
          <w:sz w:val="24"/>
        </w:rPr>
        <w:t>графические  материалы</w:t>
      </w:r>
      <w:proofErr w:type="gramEnd"/>
      <w:r w:rsidR="0047199D" w:rsidRPr="00EC28A7">
        <w:rPr>
          <w:rFonts w:ascii="Times New Roman" w:hAnsi="Times New Roman"/>
          <w:sz w:val="24"/>
        </w:rPr>
        <w:t xml:space="preserve">  выпускной квалификационной магистерской работы «</w:t>
      </w:r>
      <w:proofErr w:type="spellStart"/>
      <w:r w:rsidR="0047199D" w:rsidRPr="00EC28A7">
        <w:rPr>
          <w:rFonts w:ascii="Times New Roman" w:hAnsi="Times New Roman"/>
          <w:sz w:val="24"/>
        </w:rPr>
        <w:t>Айдентика</w:t>
      </w:r>
      <w:proofErr w:type="spellEnd"/>
      <w:r w:rsidR="0047199D" w:rsidRPr="00EC28A7">
        <w:rPr>
          <w:rFonts w:ascii="Times New Roman" w:hAnsi="Times New Roman"/>
          <w:sz w:val="24"/>
        </w:rPr>
        <w:t xml:space="preserve"> в дизайне архитектурной среды общественных пространств города Выборг», ( автор Анастасия </w:t>
      </w:r>
      <w:proofErr w:type="spellStart"/>
      <w:r w:rsidR="0047199D" w:rsidRPr="00EC28A7">
        <w:rPr>
          <w:rFonts w:ascii="Times New Roman" w:hAnsi="Times New Roman"/>
          <w:sz w:val="24"/>
        </w:rPr>
        <w:t>Ладиган</w:t>
      </w:r>
      <w:proofErr w:type="spellEnd"/>
      <w:r w:rsidR="0047199D" w:rsidRPr="00EC28A7">
        <w:rPr>
          <w:rFonts w:ascii="Times New Roman" w:hAnsi="Times New Roman"/>
          <w:sz w:val="24"/>
        </w:rPr>
        <w:t xml:space="preserve">, рук. Светлана Данилова, </w:t>
      </w:r>
      <w:proofErr w:type="spellStart"/>
      <w:r w:rsidR="0047199D" w:rsidRPr="00EC28A7">
        <w:rPr>
          <w:rFonts w:ascii="Times New Roman" w:hAnsi="Times New Roman"/>
          <w:sz w:val="24"/>
        </w:rPr>
        <w:t>СПбГАСУ</w:t>
      </w:r>
      <w:proofErr w:type="spellEnd"/>
      <w:r w:rsidR="0047199D" w:rsidRPr="00EC28A7">
        <w:rPr>
          <w:rFonts w:ascii="Times New Roman" w:hAnsi="Times New Roman"/>
          <w:sz w:val="24"/>
        </w:rPr>
        <w:t>, Кафедра дизайна архитектурной среды, 2019г.)</w:t>
      </w:r>
      <w:r w:rsidR="0047199D">
        <w:rPr>
          <w:rFonts w:ascii="Times New Roman" w:hAnsi="Times New Roman"/>
          <w:sz w:val="24"/>
        </w:rPr>
        <w:t xml:space="preserve">. </w:t>
      </w:r>
      <w:proofErr w:type="gramStart"/>
      <w:r w:rsidR="00CC493D" w:rsidRPr="00EC28A7">
        <w:rPr>
          <w:rFonts w:ascii="Times New Roman" w:hAnsi="Times New Roman"/>
          <w:sz w:val="24"/>
        </w:rPr>
        <w:t>Реализация</w:t>
      </w:r>
      <w:proofErr w:type="gramEnd"/>
      <w:r w:rsidR="00CC493D" w:rsidRPr="00EC28A7">
        <w:rPr>
          <w:rFonts w:ascii="Times New Roman" w:hAnsi="Times New Roman"/>
          <w:sz w:val="24"/>
        </w:rPr>
        <w:t xml:space="preserve"> проекта стало реальной возможностью</w:t>
      </w:r>
      <w:r w:rsidR="00CC493D" w:rsidRPr="0087122A">
        <w:rPr>
          <w:rFonts w:ascii="Times New Roman" w:eastAsiaTheme="minorHAnsi" w:hAnsi="Times New Roman" w:cstheme="minorBidi"/>
          <w:sz w:val="24"/>
        </w:rPr>
        <w:t xml:space="preserve"> </w:t>
      </w:r>
      <w:proofErr w:type="spellStart"/>
      <w:r w:rsidR="00CC493D" w:rsidRPr="0087122A">
        <w:rPr>
          <w:rFonts w:ascii="Times New Roman" w:eastAsiaTheme="minorHAnsi" w:hAnsi="Times New Roman" w:cstheme="minorBidi"/>
          <w:sz w:val="24"/>
        </w:rPr>
        <w:t>доформировать</w:t>
      </w:r>
      <w:proofErr w:type="spellEnd"/>
      <w:r w:rsidR="00CC493D" w:rsidRPr="0087122A">
        <w:rPr>
          <w:rFonts w:ascii="Times New Roman" w:eastAsiaTheme="minorHAnsi" w:hAnsi="Times New Roman" w:cstheme="minorBidi"/>
          <w:sz w:val="24"/>
        </w:rPr>
        <w:t xml:space="preserve"> единую систему</w:t>
      </w:r>
      <w:r w:rsidR="00CC493D">
        <w:rPr>
          <w:rFonts w:ascii="Times New Roman" w:eastAsiaTheme="minorHAnsi" w:hAnsi="Times New Roman" w:cstheme="minorBidi"/>
          <w:sz w:val="24"/>
        </w:rPr>
        <w:t xml:space="preserve"> общественных пространств Выборга</w:t>
      </w:r>
      <w:r w:rsidR="00CC493D" w:rsidRPr="0087122A">
        <w:rPr>
          <w:rFonts w:ascii="Times New Roman" w:eastAsiaTheme="minorHAnsi" w:hAnsi="Times New Roman" w:cstheme="minorBidi"/>
          <w:sz w:val="24"/>
        </w:rPr>
        <w:t>, связанную исторической и градостроительной особенностью, отражая идею неразрывности, ценности и исторической памяти.</w:t>
      </w:r>
      <w:r w:rsidR="00CC493D">
        <w:rPr>
          <w:rFonts w:ascii="Times New Roman" w:eastAsiaTheme="minorHAnsi" w:hAnsi="Times New Roman" w:cstheme="minorBidi"/>
          <w:sz w:val="24"/>
        </w:rPr>
        <w:t xml:space="preserve"> </w:t>
      </w:r>
      <w:r w:rsidR="00CC493D" w:rsidRPr="0087122A">
        <w:rPr>
          <w:rFonts w:ascii="Times New Roman" w:hAnsi="Times New Roman"/>
          <w:sz w:val="24"/>
        </w:rPr>
        <w:t xml:space="preserve">Градостроительная ситуация Выборга, формирующая общественные пространства и исторические памятники архитектуры, контактирующие между собой, создает огромный потенциал для развития </w:t>
      </w:r>
      <w:proofErr w:type="gramStart"/>
      <w:r w:rsidR="00CC493D" w:rsidRPr="0087122A">
        <w:rPr>
          <w:rFonts w:ascii="Times New Roman" w:hAnsi="Times New Roman"/>
          <w:sz w:val="24"/>
        </w:rPr>
        <w:t>туристической  и</w:t>
      </w:r>
      <w:proofErr w:type="gramEnd"/>
      <w:r w:rsidR="00CC493D" w:rsidRPr="0087122A">
        <w:rPr>
          <w:rFonts w:ascii="Times New Roman" w:hAnsi="Times New Roman"/>
          <w:sz w:val="24"/>
        </w:rPr>
        <w:t xml:space="preserve"> экономической сферы, создания комфортной и безопасной среды для жителей и гостей города</w:t>
      </w:r>
      <w:r w:rsidR="001C517C">
        <w:rPr>
          <w:rFonts w:ascii="Times New Roman" w:hAnsi="Times New Roman"/>
          <w:sz w:val="24"/>
        </w:rPr>
        <w:t xml:space="preserve"> (рис.4</w:t>
      </w:r>
      <w:r w:rsidR="0047199D">
        <w:rPr>
          <w:rFonts w:ascii="Times New Roman" w:hAnsi="Times New Roman"/>
          <w:sz w:val="24"/>
        </w:rPr>
        <w:t>,5</w:t>
      </w:r>
      <w:r w:rsidR="001C517C">
        <w:rPr>
          <w:rFonts w:ascii="Times New Roman" w:hAnsi="Times New Roman"/>
          <w:sz w:val="24"/>
        </w:rPr>
        <w:t>).</w:t>
      </w:r>
    </w:p>
    <w:p w:rsidR="005D7926" w:rsidRPr="008D6A13" w:rsidRDefault="00CB124B" w:rsidP="005D7926">
      <w:pPr>
        <w:pStyle w:val="a3"/>
        <w:spacing w:after="0" w:line="240" w:lineRule="auto"/>
        <w:ind w:left="0" w:right="-568" w:hanging="1134"/>
        <w:jc w:val="center"/>
        <w:rPr>
          <w:rFonts w:ascii="Times New Roman" w:hAnsi="Times New Roman" w:cs="Times New Roman"/>
          <w:sz w:val="20"/>
          <w:szCs w:val="20"/>
        </w:rPr>
      </w:pPr>
      <w:r>
        <w:rPr>
          <w:noProof/>
        </w:rPr>
        <w:lastRenderedPageBreak/>
        <w:drawing>
          <wp:inline distT="0" distB="0" distL="0" distR="0">
            <wp:extent cx="5039765" cy="2208362"/>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 t="8967" r="832" b="13734"/>
                    <a:stretch/>
                  </pic:blipFill>
                  <pic:spPr bwMode="auto">
                    <a:xfrm>
                      <a:off x="0" y="0"/>
                      <a:ext cx="5063132" cy="2218601"/>
                    </a:xfrm>
                    <a:prstGeom prst="rect">
                      <a:avLst/>
                    </a:prstGeom>
                    <a:noFill/>
                    <a:ln>
                      <a:noFill/>
                    </a:ln>
                    <a:extLst>
                      <a:ext uri="{53640926-AAD7-44D8-BBD7-CCE9431645EC}">
                        <a14:shadowObscured xmlns:a14="http://schemas.microsoft.com/office/drawing/2010/main"/>
                      </a:ext>
                    </a:extLst>
                  </pic:spPr>
                </pic:pic>
              </a:graphicData>
            </a:graphic>
          </wp:inline>
        </w:drawing>
      </w:r>
    </w:p>
    <w:p w:rsidR="005D7926" w:rsidRPr="00657990" w:rsidRDefault="005D7926" w:rsidP="005D7926">
      <w:pPr>
        <w:pStyle w:val="a3"/>
        <w:spacing w:after="0" w:line="240" w:lineRule="auto"/>
        <w:ind w:left="0"/>
        <w:jc w:val="center"/>
        <w:rPr>
          <w:rFonts w:ascii="Times New Roman" w:hAnsi="Times New Roman" w:cs="Times New Roman"/>
          <w:sz w:val="20"/>
          <w:szCs w:val="20"/>
        </w:rPr>
      </w:pPr>
      <w:r w:rsidRPr="00657990">
        <w:rPr>
          <w:rFonts w:ascii="Times New Roman" w:hAnsi="Times New Roman" w:cs="Times New Roman"/>
          <w:b/>
          <w:sz w:val="20"/>
          <w:szCs w:val="20"/>
        </w:rPr>
        <w:t xml:space="preserve">Рис. </w:t>
      </w:r>
      <w:r w:rsidR="001C517C">
        <w:rPr>
          <w:rFonts w:ascii="Times New Roman" w:hAnsi="Times New Roman" w:cs="Times New Roman"/>
          <w:b/>
          <w:sz w:val="20"/>
          <w:szCs w:val="20"/>
        </w:rPr>
        <w:t>4</w:t>
      </w:r>
      <w:r w:rsidRPr="00657990">
        <w:rPr>
          <w:rFonts w:ascii="Times New Roman" w:hAnsi="Times New Roman" w:cs="Times New Roman"/>
          <w:b/>
          <w:sz w:val="20"/>
          <w:szCs w:val="20"/>
        </w:rPr>
        <w:t>.</w:t>
      </w:r>
      <w:r w:rsidRPr="00657990">
        <w:rPr>
          <w:rFonts w:ascii="Times New Roman" w:hAnsi="Times New Roman" w:cs="Times New Roman"/>
          <w:sz w:val="20"/>
          <w:szCs w:val="20"/>
        </w:rPr>
        <w:t xml:space="preserve"> Схема принципа взаимосвязи территорий.</w:t>
      </w:r>
    </w:p>
    <w:p w:rsidR="005D7926" w:rsidRDefault="005D7926" w:rsidP="005D7926">
      <w:pPr>
        <w:pStyle w:val="a3"/>
        <w:spacing w:after="0" w:line="240" w:lineRule="auto"/>
        <w:ind w:left="-851"/>
        <w:jc w:val="center"/>
        <w:rPr>
          <w:rFonts w:ascii="Times New Roman" w:hAnsi="Times New Roman" w:cs="Times New Roman"/>
          <w:sz w:val="20"/>
          <w:szCs w:val="20"/>
        </w:rPr>
      </w:pPr>
      <w:r>
        <w:rPr>
          <w:rFonts w:ascii="Times New Roman" w:hAnsi="Times New Roman" w:cs="Times New Roman"/>
          <w:sz w:val="20"/>
          <w:szCs w:val="20"/>
        </w:rPr>
        <w:t xml:space="preserve"> </w:t>
      </w:r>
      <w:r w:rsidRPr="000164A3">
        <w:rPr>
          <w:rFonts w:ascii="Times New Roman" w:hAnsi="Times New Roman" w:cs="Times New Roman"/>
          <w:sz w:val="20"/>
          <w:szCs w:val="20"/>
        </w:rPr>
        <w:t>Материалы выпускной квалификационной магистерской работы «</w:t>
      </w:r>
      <w:proofErr w:type="spellStart"/>
      <w:r w:rsidRPr="000164A3">
        <w:rPr>
          <w:rFonts w:ascii="Times New Roman" w:hAnsi="Times New Roman" w:cs="Times New Roman"/>
          <w:sz w:val="20"/>
          <w:szCs w:val="20"/>
        </w:rPr>
        <w:t>Айдентика</w:t>
      </w:r>
      <w:proofErr w:type="spellEnd"/>
      <w:r w:rsidRPr="000164A3">
        <w:rPr>
          <w:rFonts w:ascii="Times New Roman" w:hAnsi="Times New Roman" w:cs="Times New Roman"/>
          <w:sz w:val="20"/>
          <w:szCs w:val="20"/>
        </w:rPr>
        <w:t xml:space="preserve"> в дизайне архитектурной среды общественн</w:t>
      </w:r>
      <w:r>
        <w:rPr>
          <w:rFonts w:ascii="Times New Roman" w:hAnsi="Times New Roman" w:cs="Times New Roman"/>
          <w:sz w:val="20"/>
          <w:szCs w:val="20"/>
        </w:rPr>
        <w:t xml:space="preserve">ых пространств города Выборг», </w:t>
      </w:r>
      <w:r w:rsidRPr="000164A3">
        <w:rPr>
          <w:rFonts w:ascii="Times New Roman" w:hAnsi="Times New Roman" w:cs="Times New Roman"/>
          <w:sz w:val="20"/>
          <w:szCs w:val="20"/>
        </w:rPr>
        <w:t xml:space="preserve">автор Анастасия </w:t>
      </w:r>
      <w:proofErr w:type="spellStart"/>
      <w:r w:rsidRPr="000164A3">
        <w:rPr>
          <w:rFonts w:ascii="Times New Roman" w:hAnsi="Times New Roman" w:cs="Times New Roman"/>
          <w:sz w:val="20"/>
          <w:szCs w:val="20"/>
        </w:rPr>
        <w:t>Ладиган</w:t>
      </w:r>
      <w:proofErr w:type="spellEnd"/>
      <w:r w:rsidRPr="000164A3">
        <w:rPr>
          <w:rFonts w:ascii="Times New Roman" w:hAnsi="Times New Roman" w:cs="Times New Roman"/>
          <w:sz w:val="20"/>
          <w:szCs w:val="20"/>
        </w:rPr>
        <w:t xml:space="preserve">, рук. Светлана Данилова, </w:t>
      </w:r>
      <w:proofErr w:type="spellStart"/>
      <w:r w:rsidRPr="000164A3">
        <w:rPr>
          <w:rFonts w:ascii="Times New Roman" w:hAnsi="Times New Roman" w:cs="Times New Roman"/>
          <w:sz w:val="20"/>
          <w:szCs w:val="20"/>
        </w:rPr>
        <w:t>СПбГАСУ</w:t>
      </w:r>
      <w:proofErr w:type="spellEnd"/>
      <w:r w:rsidRPr="000164A3">
        <w:rPr>
          <w:rFonts w:ascii="Times New Roman" w:hAnsi="Times New Roman" w:cs="Times New Roman"/>
          <w:sz w:val="20"/>
          <w:szCs w:val="20"/>
        </w:rPr>
        <w:t>, Кафедра ди</w:t>
      </w:r>
      <w:r>
        <w:rPr>
          <w:rFonts w:ascii="Times New Roman" w:hAnsi="Times New Roman" w:cs="Times New Roman"/>
          <w:sz w:val="20"/>
          <w:szCs w:val="20"/>
        </w:rPr>
        <w:t>зайна архитектурной среды, 2019</w:t>
      </w:r>
      <w:r w:rsidRPr="000164A3">
        <w:rPr>
          <w:rFonts w:ascii="Times New Roman" w:hAnsi="Times New Roman" w:cs="Times New Roman"/>
          <w:sz w:val="20"/>
          <w:szCs w:val="20"/>
        </w:rPr>
        <w:t>г.</w:t>
      </w:r>
    </w:p>
    <w:p w:rsidR="005D7926" w:rsidRDefault="002D185A" w:rsidP="002D185A">
      <w:pPr>
        <w:pStyle w:val="13"/>
        <w:jc w:val="center"/>
        <w:rPr>
          <w:rFonts w:ascii="Times New Roman" w:eastAsiaTheme="minorHAnsi" w:hAnsi="Times New Roman" w:cstheme="minorBidi"/>
          <w:sz w:val="24"/>
        </w:rPr>
      </w:pPr>
      <w:r>
        <w:rPr>
          <w:noProof/>
        </w:rPr>
        <w:drawing>
          <wp:inline distT="0" distB="0" distL="0" distR="0" wp14:anchorId="5548629C" wp14:editId="54FBDF26">
            <wp:extent cx="4262214" cy="6083736"/>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1688" cy="6168627"/>
                    </a:xfrm>
                    <a:prstGeom prst="rect">
                      <a:avLst/>
                    </a:prstGeom>
                    <a:noFill/>
                    <a:ln>
                      <a:noFill/>
                    </a:ln>
                  </pic:spPr>
                </pic:pic>
              </a:graphicData>
            </a:graphic>
          </wp:inline>
        </w:drawing>
      </w:r>
    </w:p>
    <w:p w:rsidR="005D7926" w:rsidRPr="0052183D" w:rsidRDefault="002D185A" w:rsidP="0052183D">
      <w:pPr>
        <w:pStyle w:val="a3"/>
        <w:spacing w:after="0" w:line="240" w:lineRule="auto"/>
        <w:ind w:left="-993" w:right="-426"/>
        <w:jc w:val="center"/>
        <w:rPr>
          <w:rFonts w:ascii="Times New Roman" w:hAnsi="Times New Roman" w:cs="Times New Roman"/>
          <w:sz w:val="20"/>
          <w:szCs w:val="20"/>
        </w:rPr>
      </w:pPr>
      <w:r w:rsidRPr="00657990">
        <w:rPr>
          <w:rFonts w:ascii="Times New Roman" w:hAnsi="Times New Roman" w:cs="Times New Roman"/>
          <w:b/>
          <w:sz w:val="20"/>
          <w:szCs w:val="20"/>
        </w:rPr>
        <w:t xml:space="preserve">Рис. </w:t>
      </w:r>
      <w:r w:rsidR="001C517C">
        <w:rPr>
          <w:rFonts w:ascii="Times New Roman" w:hAnsi="Times New Roman" w:cs="Times New Roman"/>
          <w:b/>
          <w:sz w:val="20"/>
          <w:szCs w:val="20"/>
        </w:rPr>
        <w:t>5</w:t>
      </w:r>
      <w:r w:rsidRPr="00657990">
        <w:rPr>
          <w:rFonts w:ascii="Times New Roman" w:hAnsi="Times New Roman" w:cs="Times New Roman"/>
          <w:sz w:val="20"/>
          <w:szCs w:val="20"/>
        </w:rPr>
        <w:t xml:space="preserve"> Схема </w:t>
      </w:r>
      <w:r w:rsidR="0052183D">
        <w:rPr>
          <w:rFonts w:ascii="Times New Roman" w:hAnsi="Times New Roman" w:cs="Times New Roman"/>
          <w:sz w:val="20"/>
          <w:szCs w:val="20"/>
        </w:rPr>
        <w:t>изменения состояния территории Садового Сквера</w:t>
      </w:r>
      <w:r w:rsidR="00EC28A7">
        <w:rPr>
          <w:rFonts w:ascii="Times New Roman" w:hAnsi="Times New Roman" w:cs="Times New Roman"/>
          <w:sz w:val="20"/>
          <w:szCs w:val="20"/>
        </w:rPr>
        <w:t xml:space="preserve"> (сверху вниз)</w:t>
      </w:r>
    </w:p>
    <w:p w:rsidR="002D185A" w:rsidRDefault="002D185A" w:rsidP="002D185A">
      <w:pPr>
        <w:pStyle w:val="13"/>
        <w:ind w:left="-426" w:firstLine="142"/>
        <w:rPr>
          <w:rFonts w:ascii="Times New Roman" w:eastAsiaTheme="minorHAnsi" w:hAnsi="Times New Roman" w:cstheme="minorBidi"/>
          <w:sz w:val="24"/>
        </w:rPr>
      </w:pPr>
      <w:r w:rsidRPr="002D185A">
        <w:rPr>
          <w:rFonts w:ascii="Times New Roman" w:eastAsiaTheme="minorHAnsi" w:hAnsi="Times New Roman" w:cstheme="minorBidi"/>
          <w:noProof/>
          <w:sz w:val="24"/>
        </w:rPr>
        <w:lastRenderedPageBreak/>
        <w:drawing>
          <wp:inline distT="0" distB="0" distL="0" distR="0">
            <wp:extent cx="5940425" cy="1884045"/>
            <wp:effectExtent l="0" t="0" r="3175" b="1905"/>
            <wp:docPr id="21" name="Рисунок 21" descr="D:\Публикации\Конференция Выборг\две картин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Публикации\Конференция Выборг\две картинки.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1884045"/>
                    </a:xfrm>
                    <a:prstGeom prst="rect">
                      <a:avLst/>
                    </a:prstGeom>
                    <a:noFill/>
                    <a:ln>
                      <a:noFill/>
                    </a:ln>
                  </pic:spPr>
                </pic:pic>
              </a:graphicData>
            </a:graphic>
          </wp:inline>
        </w:drawing>
      </w:r>
    </w:p>
    <w:p w:rsidR="0052183D" w:rsidRDefault="002D185A" w:rsidP="0052183D">
      <w:pPr>
        <w:pStyle w:val="a3"/>
        <w:spacing w:after="0" w:line="240" w:lineRule="auto"/>
        <w:ind w:left="-993" w:right="-426"/>
        <w:jc w:val="center"/>
        <w:rPr>
          <w:rFonts w:ascii="Times New Roman" w:hAnsi="Times New Roman" w:cs="Times New Roman"/>
          <w:sz w:val="20"/>
          <w:szCs w:val="20"/>
        </w:rPr>
      </w:pPr>
      <w:r w:rsidRPr="00657990">
        <w:rPr>
          <w:rFonts w:ascii="Times New Roman" w:hAnsi="Times New Roman" w:cs="Times New Roman"/>
          <w:b/>
          <w:sz w:val="20"/>
          <w:szCs w:val="20"/>
        </w:rPr>
        <w:t xml:space="preserve">Рис. </w:t>
      </w:r>
      <w:r w:rsidR="001C517C">
        <w:rPr>
          <w:rFonts w:ascii="Times New Roman" w:hAnsi="Times New Roman" w:cs="Times New Roman"/>
          <w:b/>
          <w:sz w:val="20"/>
          <w:szCs w:val="20"/>
        </w:rPr>
        <w:t>6</w:t>
      </w:r>
      <w:r w:rsidRPr="00657990">
        <w:rPr>
          <w:rFonts w:ascii="Times New Roman" w:hAnsi="Times New Roman" w:cs="Times New Roman"/>
          <w:sz w:val="20"/>
          <w:szCs w:val="20"/>
        </w:rPr>
        <w:t xml:space="preserve"> </w:t>
      </w:r>
      <w:r w:rsidR="0052183D">
        <w:rPr>
          <w:rFonts w:ascii="Times New Roman" w:hAnsi="Times New Roman" w:cs="Times New Roman"/>
          <w:sz w:val="20"/>
          <w:szCs w:val="20"/>
        </w:rPr>
        <w:t xml:space="preserve">Садовый сквер после реализации проекта благоустройства, </w:t>
      </w:r>
    </w:p>
    <w:p w:rsidR="005475E0" w:rsidRDefault="0052183D" w:rsidP="0052183D">
      <w:pPr>
        <w:pStyle w:val="a3"/>
        <w:spacing w:after="0" w:line="240" w:lineRule="auto"/>
        <w:ind w:left="-993" w:right="-426"/>
        <w:jc w:val="center"/>
        <w:rPr>
          <w:rFonts w:ascii="Times New Roman" w:hAnsi="Times New Roman" w:cs="Times New Roman"/>
          <w:sz w:val="20"/>
          <w:szCs w:val="20"/>
        </w:rPr>
      </w:pPr>
      <w:r>
        <w:rPr>
          <w:rFonts w:ascii="Times New Roman" w:hAnsi="Times New Roman" w:cs="Times New Roman"/>
          <w:sz w:val="20"/>
          <w:szCs w:val="20"/>
        </w:rPr>
        <w:t>слева – главная аллея с памятником Максиму Горькому, справа – детская площадка с безопасным резиновым покрытием и качелями по запросу жителей (октябрь, 2021 год)</w:t>
      </w:r>
    </w:p>
    <w:p w:rsidR="005475E0" w:rsidRDefault="005475E0" w:rsidP="005D7926">
      <w:pPr>
        <w:pStyle w:val="a3"/>
        <w:spacing w:after="0" w:line="240" w:lineRule="auto"/>
        <w:ind w:left="-993" w:right="-426"/>
        <w:jc w:val="center"/>
        <w:rPr>
          <w:rFonts w:ascii="Times New Roman" w:hAnsi="Times New Roman" w:cs="Times New Roman"/>
          <w:sz w:val="20"/>
          <w:szCs w:val="20"/>
        </w:rPr>
      </w:pPr>
    </w:p>
    <w:p w:rsidR="005475E0" w:rsidRDefault="005475E0" w:rsidP="005D7926">
      <w:pPr>
        <w:pStyle w:val="a3"/>
        <w:spacing w:after="0" w:line="240" w:lineRule="auto"/>
        <w:ind w:left="-993" w:right="-426"/>
        <w:jc w:val="center"/>
        <w:rPr>
          <w:rFonts w:ascii="Times New Roman" w:hAnsi="Times New Roman" w:cs="Times New Roman"/>
          <w:sz w:val="20"/>
          <w:szCs w:val="20"/>
        </w:rPr>
      </w:pPr>
      <w:r>
        <w:rPr>
          <w:noProof/>
        </w:rPr>
        <w:drawing>
          <wp:inline distT="0" distB="0" distL="0" distR="0">
            <wp:extent cx="5940425" cy="215773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2157730"/>
                    </a:xfrm>
                    <a:prstGeom prst="rect">
                      <a:avLst/>
                    </a:prstGeom>
                    <a:noFill/>
                    <a:ln>
                      <a:noFill/>
                    </a:ln>
                  </pic:spPr>
                </pic:pic>
              </a:graphicData>
            </a:graphic>
          </wp:inline>
        </w:drawing>
      </w:r>
    </w:p>
    <w:p w:rsidR="00773CBF" w:rsidRDefault="00773CBF" w:rsidP="00773CBF">
      <w:pPr>
        <w:pStyle w:val="a3"/>
        <w:spacing w:after="0" w:line="240" w:lineRule="auto"/>
        <w:ind w:left="-993" w:right="-426"/>
        <w:jc w:val="center"/>
        <w:rPr>
          <w:rFonts w:ascii="Times New Roman" w:hAnsi="Times New Roman" w:cs="Times New Roman"/>
          <w:sz w:val="20"/>
          <w:szCs w:val="20"/>
        </w:rPr>
      </w:pPr>
      <w:r w:rsidRPr="00657990">
        <w:rPr>
          <w:rFonts w:ascii="Times New Roman" w:hAnsi="Times New Roman" w:cs="Times New Roman"/>
          <w:b/>
          <w:sz w:val="20"/>
          <w:szCs w:val="20"/>
        </w:rPr>
        <w:t>Рис</w:t>
      </w:r>
      <w:r w:rsidR="001C517C">
        <w:rPr>
          <w:rFonts w:ascii="Times New Roman" w:hAnsi="Times New Roman" w:cs="Times New Roman"/>
          <w:b/>
          <w:sz w:val="20"/>
          <w:szCs w:val="20"/>
        </w:rPr>
        <w:t>.</w:t>
      </w:r>
      <w:proofErr w:type="gramStart"/>
      <w:r w:rsidR="001C517C">
        <w:rPr>
          <w:rFonts w:ascii="Times New Roman" w:hAnsi="Times New Roman" w:cs="Times New Roman"/>
          <w:b/>
          <w:sz w:val="20"/>
          <w:szCs w:val="20"/>
        </w:rPr>
        <w:t>7</w:t>
      </w:r>
      <w:r>
        <w:rPr>
          <w:rFonts w:ascii="Times New Roman" w:hAnsi="Times New Roman" w:cs="Times New Roman"/>
          <w:b/>
          <w:sz w:val="20"/>
          <w:szCs w:val="20"/>
        </w:rPr>
        <w:t xml:space="preserve"> </w:t>
      </w:r>
      <w:r w:rsidRPr="00657990">
        <w:rPr>
          <w:rFonts w:ascii="Times New Roman" w:hAnsi="Times New Roman" w:cs="Times New Roman"/>
          <w:sz w:val="20"/>
          <w:szCs w:val="20"/>
        </w:rPr>
        <w:t xml:space="preserve"> </w:t>
      </w:r>
      <w:r>
        <w:rPr>
          <w:rFonts w:ascii="Times New Roman" w:hAnsi="Times New Roman" w:cs="Times New Roman"/>
          <w:sz w:val="20"/>
          <w:szCs w:val="20"/>
        </w:rPr>
        <w:t>Садовый</w:t>
      </w:r>
      <w:proofErr w:type="gramEnd"/>
      <w:r>
        <w:rPr>
          <w:rFonts w:ascii="Times New Roman" w:hAnsi="Times New Roman" w:cs="Times New Roman"/>
          <w:sz w:val="20"/>
          <w:szCs w:val="20"/>
        </w:rPr>
        <w:t xml:space="preserve"> сквер после реализации проекта благоустройства, </w:t>
      </w:r>
    </w:p>
    <w:p w:rsidR="00766BF0" w:rsidRDefault="00773CBF" w:rsidP="00773CBF">
      <w:pPr>
        <w:pStyle w:val="a3"/>
        <w:spacing w:after="0" w:line="240" w:lineRule="auto"/>
        <w:ind w:left="-993" w:right="-426"/>
        <w:jc w:val="center"/>
        <w:rPr>
          <w:rFonts w:ascii="Times New Roman" w:hAnsi="Times New Roman" w:cs="Times New Roman"/>
          <w:sz w:val="20"/>
          <w:szCs w:val="20"/>
        </w:rPr>
      </w:pPr>
      <w:r>
        <w:rPr>
          <w:rFonts w:ascii="Times New Roman" w:hAnsi="Times New Roman" w:cs="Times New Roman"/>
          <w:sz w:val="20"/>
          <w:szCs w:val="20"/>
        </w:rPr>
        <w:t xml:space="preserve">слева – </w:t>
      </w:r>
      <w:r>
        <w:rPr>
          <w:rFonts w:ascii="Times New Roman" w:hAnsi="Times New Roman" w:cs="Times New Roman"/>
          <w:sz w:val="20"/>
          <w:szCs w:val="20"/>
        </w:rPr>
        <w:t>входная зона с навесом, местами тихого отдыха и компенсационным озеленением</w:t>
      </w:r>
      <w:r>
        <w:rPr>
          <w:rFonts w:ascii="Times New Roman" w:hAnsi="Times New Roman" w:cs="Times New Roman"/>
          <w:sz w:val="20"/>
          <w:szCs w:val="20"/>
        </w:rPr>
        <w:t xml:space="preserve">, </w:t>
      </w:r>
    </w:p>
    <w:p w:rsidR="00773CBF" w:rsidRDefault="00773CBF" w:rsidP="00773CBF">
      <w:pPr>
        <w:pStyle w:val="a3"/>
        <w:spacing w:after="0" w:line="240" w:lineRule="auto"/>
        <w:ind w:left="-993" w:right="-426"/>
        <w:jc w:val="center"/>
        <w:rPr>
          <w:rFonts w:ascii="Times New Roman" w:hAnsi="Times New Roman" w:cs="Times New Roman"/>
          <w:sz w:val="20"/>
          <w:szCs w:val="20"/>
        </w:rPr>
      </w:pPr>
      <w:r>
        <w:rPr>
          <w:rFonts w:ascii="Times New Roman" w:hAnsi="Times New Roman" w:cs="Times New Roman"/>
          <w:sz w:val="20"/>
          <w:szCs w:val="20"/>
        </w:rPr>
        <w:t xml:space="preserve">справа – </w:t>
      </w:r>
      <w:r>
        <w:rPr>
          <w:rFonts w:ascii="Times New Roman" w:hAnsi="Times New Roman" w:cs="Times New Roman"/>
          <w:sz w:val="20"/>
          <w:szCs w:val="20"/>
        </w:rPr>
        <w:t>малые архитектурные формы в едином стиле</w:t>
      </w:r>
      <w:r>
        <w:rPr>
          <w:rFonts w:ascii="Times New Roman" w:hAnsi="Times New Roman" w:cs="Times New Roman"/>
          <w:sz w:val="20"/>
          <w:szCs w:val="20"/>
        </w:rPr>
        <w:t xml:space="preserve"> (октябрь, 2021 год)</w:t>
      </w:r>
    </w:p>
    <w:p w:rsidR="00401BC9" w:rsidRPr="00EC28A7" w:rsidRDefault="00401BC9" w:rsidP="00EC28A7">
      <w:pPr>
        <w:pStyle w:val="a3"/>
        <w:spacing w:after="0" w:line="240" w:lineRule="auto"/>
        <w:ind w:left="-993" w:right="-426" w:firstLine="709"/>
        <w:jc w:val="center"/>
        <w:rPr>
          <w:rFonts w:ascii="Times New Roman" w:hAnsi="Times New Roman" w:cs="Times New Roman"/>
          <w:sz w:val="20"/>
          <w:szCs w:val="20"/>
        </w:rPr>
      </w:pPr>
    </w:p>
    <w:p w:rsidR="00401BC9" w:rsidRPr="00EC28A7" w:rsidRDefault="00401BC9" w:rsidP="00EC28A7">
      <w:pPr>
        <w:pStyle w:val="a3"/>
        <w:spacing w:after="0" w:line="240" w:lineRule="auto"/>
        <w:ind w:left="-993" w:right="-426" w:firstLine="709"/>
        <w:jc w:val="center"/>
        <w:rPr>
          <w:rFonts w:ascii="Times New Roman" w:hAnsi="Times New Roman"/>
          <w:i/>
          <w:sz w:val="24"/>
        </w:rPr>
      </w:pPr>
    </w:p>
    <w:p w:rsidR="00236BD0" w:rsidRPr="00EC28A7" w:rsidRDefault="00236BD0" w:rsidP="00EC28A7">
      <w:pPr>
        <w:pStyle w:val="a3"/>
        <w:spacing w:after="0" w:line="240" w:lineRule="auto"/>
        <w:ind w:left="0" w:right="-1" w:firstLine="709"/>
        <w:jc w:val="both"/>
        <w:rPr>
          <w:rFonts w:ascii="Times New Roman" w:hAnsi="Times New Roman"/>
          <w:sz w:val="24"/>
        </w:rPr>
      </w:pPr>
      <w:r w:rsidRPr="00EC28A7">
        <w:rPr>
          <w:rFonts w:ascii="Times New Roman" w:hAnsi="Times New Roman"/>
          <w:sz w:val="24"/>
        </w:rPr>
        <w:t xml:space="preserve">Проект при реализации подвергся незначительным изменениям: </w:t>
      </w:r>
    </w:p>
    <w:p w:rsidR="00236BD0" w:rsidRPr="00EC28A7" w:rsidRDefault="00EC28A7" w:rsidP="00EC28A7">
      <w:pPr>
        <w:pStyle w:val="a3"/>
        <w:spacing w:after="0" w:line="240" w:lineRule="auto"/>
        <w:ind w:left="0" w:right="-1" w:firstLine="709"/>
        <w:jc w:val="both"/>
        <w:rPr>
          <w:rFonts w:ascii="Times New Roman" w:hAnsi="Times New Roman"/>
          <w:sz w:val="24"/>
        </w:rPr>
      </w:pPr>
      <w:r w:rsidRPr="00EC28A7">
        <w:rPr>
          <w:rFonts w:ascii="Times New Roman" w:hAnsi="Times New Roman"/>
          <w:sz w:val="24"/>
        </w:rPr>
        <w:t xml:space="preserve">- </w:t>
      </w:r>
      <w:r w:rsidR="00236BD0" w:rsidRPr="00EC28A7">
        <w:rPr>
          <w:rFonts w:ascii="Times New Roman" w:hAnsi="Times New Roman"/>
          <w:sz w:val="24"/>
        </w:rPr>
        <w:t xml:space="preserve">упрощение раскладки мощения (проект предполагал </w:t>
      </w:r>
      <w:proofErr w:type="spellStart"/>
      <w:r w:rsidR="00236BD0" w:rsidRPr="00EC28A7">
        <w:rPr>
          <w:rFonts w:ascii="Times New Roman" w:hAnsi="Times New Roman"/>
          <w:sz w:val="24"/>
        </w:rPr>
        <w:t>декоратвиное</w:t>
      </w:r>
      <w:proofErr w:type="spellEnd"/>
      <w:r w:rsidR="00236BD0" w:rsidRPr="00EC28A7">
        <w:rPr>
          <w:rFonts w:ascii="Times New Roman" w:hAnsi="Times New Roman"/>
          <w:sz w:val="24"/>
        </w:rPr>
        <w:t xml:space="preserve"> обрамление крупноформатной плиткой края пешеходных дорожек, выделение площадок и мест </w:t>
      </w:r>
      <w:proofErr w:type="spellStart"/>
      <w:r w:rsidR="00236BD0" w:rsidRPr="00EC28A7">
        <w:rPr>
          <w:rFonts w:ascii="Times New Roman" w:hAnsi="Times New Roman"/>
          <w:sz w:val="24"/>
        </w:rPr>
        <w:t>персечения</w:t>
      </w:r>
      <w:proofErr w:type="spellEnd"/>
      <w:r w:rsidR="00236BD0" w:rsidRPr="00EC28A7">
        <w:rPr>
          <w:rFonts w:ascii="Times New Roman" w:hAnsi="Times New Roman"/>
          <w:sz w:val="24"/>
        </w:rPr>
        <w:t xml:space="preserve"> дорожек) </w:t>
      </w:r>
    </w:p>
    <w:p w:rsidR="00B67327" w:rsidRPr="00EC28A7" w:rsidRDefault="00B67327" w:rsidP="00EC28A7">
      <w:pPr>
        <w:pStyle w:val="a3"/>
        <w:spacing w:after="0" w:line="240" w:lineRule="auto"/>
        <w:ind w:left="0" w:right="-1" w:firstLine="709"/>
        <w:jc w:val="both"/>
        <w:rPr>
          <w:rFonts w:ascii="Times New Roman" w:hAnsi="Times New Roman"/>
          <w:sz w:val="24"/>
        </w:rPr>
      </w:pPr>
      <w:r w:rsidRPr="00EC28A7">
        <w:rPr>
          <w:rFonts w:ascii="Times New Roman" w:hAnsi="Times New Roman"/>
          <w:sz w:val="24"/>
        </w:rPr>
        <w:t xml:space="preserve">- снижение плотности зеленых насаждений </w:t>
      </w:r>
      <w:proofErr w:type="gramStart"/>
      <w:r w:rsidRPr="00EC28A7">
        <w:rPr>
          <w:rFonts w:ascii="Times New Roman" w:hAnsi="Times New Roman"/>
          <w:sz w:val="24"/>
        </w:rPr>
        <w:t>( перед</w:t>
      </w:r>
      <w:proofErr w:type="gramEnd"/>
      <w:r w:rsidRPr="00EC28A7">
        <w:rPr>
          <w:rFonts w:ascii="Times New Roman" w:hAnsi="Times New Roman"/>
          <w:sz w:val="24"/>
        </w:rPr>
        <w:t xml:space="preserve"> </w:t>
      </w:r>
      <w:proofErr w:type="spellStart"/>
      <w:r w:rsidRPr="00EC28A7">
        <w:rPr>
          <w:rFonts w:ascii="Times New Roman" w:hAnsi="Times New Roman"/>
          <w:sz w:val="24"/>
        </w:rPr>
        <w:t>начлом</w:t>
      </w:r>
      <w:proofErr w:type="spellEnd"/>
      <w:r w:rsidRPr="00EC28A7">
        <w:rPr>
          <w:rFonts w:ascii="Times New Roman" w:hAnsi="Times New Roman"/>
          <w:sz w:val="24"/>
        </w:rPr>
        <w:t xml:space="preserve"> проектирования было проведено ланд</w:t>
      </w:r>
      <w:r w:rsidR="00401BC9" w:rsidRPr="00EC28A7">
        <w:rPr>
          <w:rFonts w:ascii="Times New Roman" w:hAnsi="Times New Roman"/>
          <w:sz w:val="24"/>
        </w:rPr>
        <w:t>ша</w:t>
      </w:r>
      <w:r w:rsidRPr="00EC28A7">
        <w:rPr>
          <w:rFonts w:ascii="Times New Roman" w:hAnsi="Times New Roman"/>
          <w:sz w:val="24"/>
        </w:rPr>
        <w:t>фтное обследование территории, предусматривалась подсадка кустарников к существующим групповым</w:t>
      </w:r>
      <w:r w:rsidR="00773CBF" w:rsidRPr="00EC28A7">
        <w:rPr>
          <w:rFonts w:ascii="Times New Roman" w:hAnsi="Times New Roman"/>
          <w:sz w:val="24"/>
        </w:rPr>
        <w:t xml:space="preserve"> но </w:t>
      </w:r>
      <w:proofErr w:type="spellStart"/>
      <w:r w:rsidR="00773CBF" w:rsidRPr="00EC28A7">
        <w:rPr>
          <w:rFonts w:ascii="Times New Roman" w:hAnsi="Times New Roman"/>
          <w:sz w:val="24"/>
        </w:rPr>
        <w:t>свидете</w:t>
      </w:r>
      <w:proofErr w:type="spellEnd"/>
      <w:r w:rsidRPr="00EC28A7">
        <w:rPr>
          <w:rFonts w:ascii="Times New Roman" w:hAnsi="Times New Roman"/>
          <w:sz w:val="24"/>
        </w:rPr>
        <w:t xml:space="preserve"> </w:t>
      </w:r>
      <w:proofErr w:type="spellStart"/>
      <w:r w:rsidRPr="00EC28A7">
        <w:rPr>
          <w:rFonts w:ascii="Times New Roman" w:hAnsi="Times New Roman"/>
          <w:sz w:val="24"/>
        </w:rPr>
        <w:t>насаждениеям</w:t>
      </w:r>
      <w:proofErr w:type="spellEnd"/>
      <w:r w:rsidRPr="00EC28A7">
        <w:rPr>
          <w:rFonts w:ascii="Times New Roman" w:hAnsi="Times New Roman"/>
          <w:sz w:val="24"/>
        </w:rPr>
        <w:t xml:space="preserve"> спиреи, в процессе </w:t>
      </w:r>
      <w:proofErr w:type="spellStart"/>
      <w:r w:rsidRPr="00EC28A7">
        <w:rPr>
          <w:rFonts w:ascii="Times New Roman" w:hAnsi="Times New Roman"/>
          <w:sz w:val="24"/>
        </w:rPr>
        <w:t>строителсьтва</w:t>
      </w:r>
      <w:proofErr w:type="spellEnd"/>
      <w:r w:rsidRPr="00EC28A7">
        <w:rPr>
          <w:rFonts w:ascii="Times New Roman" w:hAnsi="Times New Roman"/>
          <w:sz w:val="24"/>
        </w:rPr>
        <w:t xml:space="preserve"> вырубка кустарника превзошла предусмотренную проектом), также не </w:t>
      </w:r>
      <w:proofErr w:type="spellStart"/>
      <w:r w:rsidRPr="00EC28A7">
        <w:rPr>
          <w:rFonts w:ascii="Times New Roman" w:hAnsi="Times New Roman"/>
          <w:sz w:val="24"/>
        </w:rPr>
        <w:t>реализвана</w:t>
      </w:r>
      <w:proofErr w:type="spellEnd"/>
      <w:r w:rsidRPr="00EC28A7">
        <w:rPr>
          <w:rFonts w:ascii="Times New Roman" w:hAnsi="Times New Roman"/>
          <w:sz w:val="24"/>
        </w:rPr>
        <w:t xml:space="preserve"> </w:t>
      </w:r>
      <w:proofErr w:type="spellStart"/>
      <w:r w:rsidRPr="00EC28A7">
        <w:rPr>
          <w:rFonts w:ascii="Times New Roman" w:hAnsi="Times New Roman"/>
          <w:sz w:val="24"/>
        </w:rPr>
        <w:t>клмуба</w:t>
      </w:r>
      <w:proofErr w:type="spellEnd"/>
      <w:r w:rsidRPr="00EC28A7">
        <w:rPr>
          <w:rFonts w:ascii="Times New Roman" w:hAnsi="Times New Roman"/>
          <w:sz w:val="24"/>
        </w:rPr>
        <w:t xml:space="preserve"> у памятника Максиму Горькому</w:t>
      </w:r>
    </w:p>
    <w:p w:rsidR="00B67327" w:rsidRPr="00EC28A7" w:rsidRDefault="00B67327" w:rsidP="00EC28A7">
      <w:pPr>
        <w:pStyle w:val="a3"/>
        <w:spacing w:after="0" w:line="240" w:lineRule="auto"/>
        <w:ind w:left="0" w:right="-1" w:firstLine="709"/>
        <w:jc w:val="both"/>
        <w:rPr>
          <w:rFonts w:ascii="Times New Roman" w:hAnsi="Times New Roman"/>
          <w:sz w:val="24"/>
        </w:rPr>
      </w:pPr>
      <w:r w:rsidRPr="00EC28A7">
        <w:rPr>
          <w:rFonts w:ascii="Times New Roman" w:hAnsi="Times New Roman"/>
          <w:sz w:val="24"/>
        </w:rPr>
        <w:t xml:space="preserve">- решение некоторых узлов вертикальной планировки </w:t>
      </w:r>
      <w:proofErr w:type="gramStart"/>
      <w:r w:rsidRPr="00EC28A7">
        <w:rPr>
          <w:rFonts w:ascii="Times New Roman" w:hAnsi="Times New Roman"/>
          <w:sz w:val="24"/>
        </w:rPr>
        <w:t>( завышенный</w:t>
      </w:r>
      <w:proofErr w:type="gramEnd"/>
      <w:r w:rsidRPr="00EC28A7">
        <w:rPr>
          <w:rFonts w:ascii="Times New Roman" w:hAnsi="Times New Roman"/>
          <w:sz w:val="24"/>
        </w:rPr>
        <w:t xml:space="preserve"> бортовой камень, например,  у приствольных решеток, что становится препятствием для </w:t>
      </w:r>
      <w:proofErr w:type="spellStart"/>
      <w:r w:rsidRPr="00EC28A7">
        <w:rPr>
          <w:rFonts w:ascii="Times New Roman" w:hAnsi="Times New Roman"/>
          <w:sz w:val="24"/>
        </w:rPr>
        <w:t>безбарьерного</w:t>
      </w:r>
      <w:proofErr w:type="spellEnd"/>
      <w:r w:rsidRPr="00EC28A7">
        <w:rPr>
          <w:rFonts w:ascii="Times New Roman" w:hAnsi="Times New Roman"/>
          <w:sz w:val="24"/>
        </w:rPr>
        <w:t xml:space="preserve"> движения пешеходов во входных зонах)</w:t>
      </w:r>
    </w:p>
    <w:p w:rsidR="00B67327" w:rsidRPr="00EC28A7" w:rsidRDefault="00773CBF" w:rsidP="00EC28A7">
      <w:pPr>
        <w:pStyle w:val="a3"/>
        <w:spacing w:after="0" w:line="240" w:lineRule="auto"/>
        <w:ind w:left="0" w:right="-1" w:firstLine="709"/>
        <w:jc w:val="both"/>
        <w:rPr>
          <w:rFonts w:ascii="Times New Roman" w:hAnsi="Times New Roman"/>
          <w:sz w:val="24"/>
        </w:rPr>
      </w:pPr>
      <w:r w:rsidRPr="00EC28A7">
        <w:rPr>
          <w:rFonts w:ascii="Times New Roman" w:hAnsi="Times New Roman"/>
          <w:sz w:val="24"/>
        </w:rPr>
        <w:t xml:space="preserve">Изменения были приняты по инициативе заказчика и незначительно повлияли на общее решение, но свидетельствуют о необходимости ведения </w:t>
      </w:r>
      <w:proofErr w:type="gramStart"/>
      <w:r w:rsidRPr="00EC28A7">
        <w:rPr>
          <w:rFonts w:ascii="Times New Roman" w:hAnsi="Times New Roman"/>
          <w:sz w:val="24"/>
        </w:rPr>
        <w:t>и  упорядочивания</w:t>
      </w:r>
      <w:proofErr w:type="gramEnd"/>
      <w:r w:rsidRPr="00EC28A7">
        <w:rPr>
          <w:rFonts w:ascii="Times New Roman" w:hAnsi="Times New Roman"/>
          <w:sz w:val="24"/>
        </w:rPr>
        <w:t xml:space="preserve"> авторского надзора.</w:t>
      </w:r>
    </w:p>
    <w:p w:rsidR="00CC493D" w:rsidRPr="0087122A" w:rsidRDefault="00B67327" w:rsidP="00EC28A7">
      <w:pPr>
        <w:pStyle w:val="13"/>
        <w:ind w:firstLine="709"/>
        <w:jc w:val="both"/>
        <w:rPr>
          <w:rFonts w:ascii="Times New Roman" w:eastAsiaTheme="minorHAnsi" w:hAnsi="Times New Roman" w:cstheme="minorBidi"/>
          <w:sz w:val="24"/>
        </w:rPr>
      </w:pPr>
      <w:r w:rsidRPr="00EC28A7">
        <w:rPr>
          <w:rFonts w:ascii="Times New Roman" w:eastAsiaTheme="minorHAnsi" w:hAnsi="Times New Roman" w:cstheme="minorBidi"/>
          <w:sz w:val="24"/>
        </w:rPr>
        <w:t xml:space="preserve">В целом, выполнена </w:t>
      </w:r>
      <w:r w:rsidR="00773CBF" w:rsidRPr="00EC28A7">
        <w:rPr>
          <w:rFonts w:ascii="Times New Roman" w:eastAsiaTheme="minorHAnsi" w:hAnsi="Times New Roman" w:cstheme="minorBidi"/>
          <w:sz w:val="24"/>
        </w:rPr>
        <w:t xml:space="preserve">Последовательная и качественная реализация комплексного благоустройства </w:t>
      </w:r>
      <w:r w:rsidR="00773CBF" w:rsidRPr="00EC28A7">
        <w:rPr>
          <w:rFonts w:ascii="Times New Roman" w:eastAsiaTheme="minorHAnsi" w:hAnsi="Times New Roman" w:cstheme="minorBidi"/>
          <w:sz w:val="24"/>
        </w:rPr>
        <w:t xml:space="preserve">общественного пространства </w:t>
      </w:r>
      <w:r w:rsidR="00773CBF" w:rsidRPr="00EC28A7">
        <w:rPr>
          <w:rFonts w:ascii="Times New Roman" w:eastAsiaTheme="minorHAnsi" w:hAnsi="Times New Roman" w:cstheme="minorBidi"/>
          <w:sz w:val="24"/>
        </w:rPr>
        <w:t>Садового Сквера</w:t>
      </w:r>
      <w:r w:rsidR="00773CBF" w:rsidRPr="00EC28A7">
        <w:rPr>
          <w:rFonts w:ascii="Times New Roman" w:eastAsiaTheme="minorHAnsi" w:hAnsi="Times New Roman" w:cstheme="minorBidi"/>
          <w:sz w:val="24"/>
        </w:rPr>
        <w:t xml:space="preserve">, что </w:t>
      </w:r>
      <w:r w:rsidRPr="00EC28A7">
        <w:rPr>
          <w:rFonts w:ascii="Times New Roman" w:eastAsiaTheme="minorHAnsi" w:hAnsi="Times New Roman" w:cstheme="minorBidi"/>
          <w:sz w:val="24"/>
        </w:rPr>
        <w:t>создает условия для дальнейшей эксплуатации и эффективности использования территорий города для прогулок, отдыха, передвижения жителей и гостей, повышает качество городской среды, влияет на формирование  привлекательного облика и имиджа не только города, но и Российской Федерации для инвестиций и туризма.</w:t>
      </w:r>
      <w:r w:rsidR="00CC493D" w:rsidRPr="00EC28A7">
        <w:rPr>
          <w:rFonts w:ascii="Times New Roman" w:eastAsiaTheme="minorHAnsi" w:hAnsi="Times New Roman" w:cstheme="minorBidi"/>
          <w:sz w:val="24"/>
        </w:rPr>
        <w:t xml:space="preserve"> </w:t>
      </w:r>
      <w:r w:rsidR="00CC493D" w:rsidRPr="0087122A">
        <w:rPr>
          <w:rFonts w:ascii="Times New Roman" w:eastAsiaTheme="minorHAnsi" w:hAnsi="Times New Roman" w:cstheme="minorBidi"/>
          <w:sz w:val="24"/>
        </w:rPr>
        <w:t xml:space="preserve">На основе данного проекта можно </w:t>
      </w:r>
      <w:r w:rsidR="00CC493D" w:rsidRPr="0087122A">
        <w:rPr>
          <w:rFonts w:ascii="Times New Roman" w:eastAsiaTheme="minorHAnsi" w:hAnsi="Times New Roman" w:cstheme="minorBidi"/>
          <w:sz w:val="24"/>
        </w:rPr>
        <w:lastRenderedPageBreak/>
        <w:t>выявить общие принципы для развития других городов</w:t>
      </w:r>
      <w:r w:rsidR="00773CBF">
        <w:rPr>
          <w:rFonts w:ascii="Times New Roman" w:eastAsiaTheme="minorHAnsi" w:hAnsi="Times New Roman" w:cstheme="minorBidi"/>
          <w:sz w:val="24"/>
        </w:rPr>
        <w:t xml:space="preserve"> и </w:t>
      </w:r>
      <w:proofErr w:type="spellStart"/>
      <w:r w:rsidR="00773CBF">
        <w:rPr>
          <w:rFonts w:ascii="Times New Roman" w:eastAsiaTheme="minorHAnsi" w:hAnsi="Times New Roman" w:cstheme="minorBidi"/>
          <w:sz w:val="24"/>
        </w:rPr>
        <w:t>населеленных</w:t>
      </w:r>
      <w:proofErr w:type="spellEnd"/>
      <w:r w:rsidR="00773CBF">
        <w:rPr>
          <w:rFonts w:ascii="Times New Roman" w:eastAsiaTheme="minorHAnsi" w:hAnsi="Times New Roman" w:cstheme="minorBidi"/>
          <w:sz w:val="24"/>
        </w:rPr>
        <w:t xml:space="preserve"> </w:t>
      </w:r>
      <w:proofErr w:type="gramStart"/>
      <w:r w:rsidR="00773CBF">
        <w:rPr>
          <w:rFonts w:ascii="Times New Roman" w:eastAsiaTheme="minorHAnsi" w:hAnsi="Times New Roman" w:cstheme="minorBidi"/>
          <w:sz w:val="24"/>
        </w:rPr>
        <w:t xml:space="preserve">пунктов </w:t>
      </w:r>
      <w:r w:rsidR="00CC493D" w:rsidRPr="0087122A">
        <w:rPr>
          <w:rFonts w:ascii="Times New Roman" w:eastAsiaTheme="minorHAnsi" w:hAnsi="Times New Roman" w:cstheme="minorBidi"/>
          <w:sz w:val="24"/>
        </w:rPr>
        <w:t xml:space="preserve"> </w:t>
      </w:r>
      <w:r w:rsidR="00773CBF">
        <w:rPr>
          <w:rFonts w:ascii="Times New Roman" w:eastAsiaTheme="minorHAnsi" w:hAnsi="Times New Roman" w:cstheme="minorBidi"/>
          <w:sz w:val="24"/>
        </w:rPr>
        <w:t>пр</w:t>
      </w:r>
      <w:r w:rsidR="00CC493D" w:rsidRPr="0087122A">
        <w:rPr>
          <w:rFonts w:ascii="Times New Roman" w:eastAsiaTheme="minorHAnsi" w:hAnsi="Times New Roman" w:cstheme="minorBidi"/>
          <w:sz w:val="24"/>
        </w:rPr>
        <w:t>и</w:t>
      </w:r>
      <w:proofErr w:type="gramEnd"/>
      <w:r w:rsidR="00CC493D" w:rsidRPr="0087122A">
        <w:rPr>
          <w:rFonts w:ascii="Times New Roman" w:eastAsiaTheme="minorHAnsi" w:hAnsi="Times New Roman" w:cstheme="minorBidi"/>
          <w:sz w:val="24"/>
        </w:rPr>
        <w:t xml:space="preserve"> формирования комфортной среды. </w:t>
      </w:r>
      <w:r w:rsidR="0047199D">
        <w:rPr>
          <w:rFonts w:ascii="Times New Roman" w:eastAsiaTheme="minorHAnsi" w:hAnsi="Times New Roman" w:cstheme="minorBidi"/>
          <w:sz w:val="24"/>
        </w:rPr>
        <w:t>(Рис. 6,7)</w:t>
      </w:r>
    </w:p>
    <w:p w:rsidR="00B67327" w:rsidRDefault="00D31C1D" w:rsidP="00D31C1D">
      <w:pPr>
        <w:pStyle w:val="13"/>
        <w:ind w:right="-1"/>
        <w:jc w:val="center"/>
        <w:rPr>
          <w:rFonts w:ascii="Times New Roman" w:eastAsiaTheme="minorHAnsi" w:hAnsi="Times New Roman" w:cstheme="minorBidi"/>
          <w:sz w:val="24"/>
        </w:rPr>
      </w:pPr>
      <w:r>
        <w:rPr>
          <w:noProof/>
        </w:rPr>
        <w:drawing>
          <wp:inline distT="0" distB="0" distL="0" distR="0">
            <wp:extent cx="5940425" cy="3147695"/>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147695"/>
                    </a:xfrm>
                    <a:prstGeom prst="rect">
                      <a:avLst/>
                    </a:prstGeom>
                    <a:noFill/>
                    <a:ln>
                      <a:noFill/>
                    </a:ln>
                  </pic:spPr>
                </pic:pic>
              </a:graphicData>
            </a:graphic>
          </wp:inline>
        </w:drawing>
      </w:r>
    </w:p>
    <w:p w:rsidR="00DD3386" w:rsidRDefault="00DD3386" w:rsidP="00EC28A7">
      <w:pPr>
        <w:pStyle w:val="a3"/>
        <w:spacing w:after="0" w:line="240" w:lineRule="auto"/>
        <w:ind w:left="-993" w:right="-426"/>
        <w:jc w:val="center"/>
        <w:rPr>
          <w:rFonts w:ascii="Times New Roman" w:hAnsi="Times New Roman" w:cs="Times New Roman"/>
          <w:sz w:val="20"/>
          <w:szCs w:val="20"/>
        </w:rPr>
      </w:pPr>
      <w:r w:rsidRPr="00657990">
        <w:rPr>
          <w:rFonts w:ascii="Times New Roman" w:hAnsi="Times New Roman" w:cs="Times New Roman"/>
          <w:b/>
          <w:sz w:val="20"/>
          <w:szCs w:val="20"/>
        </w:rPr>
        <w:t xml:space="preserve">Рис. </w:t>
      </w:r>
      <w:proofErr w:type="gramStart"/>
      <w:r w:rsidR="001C517C">
        <w:rPr>
          <w:rFonts w:ascii="Times New Roman" w:hAnsi="Times New Roman" w:cs="Times New Roman"/>
          <w:b/>
          <w:sz w:val="20"/>
          <w:szCs w:val="20"/>
        </w:rPr>
        <w:t>8</w:t>
      </w:r>
      <w:r>
        <w:rPr>
          <w:rFonts w:ascii="Times New Roman" w:hAnsi="Times New Roman" w:cs="Times New Roman"/>
          <w:b/>
          <w:sz w:val="20"/>
          <w:szCs w:val="20"/>
        </w:rPr>
        <w:t xml:space="preserve"> </w:t>
      </w:r>
      <w:r w:rsidRPr="00657990">
        <w:rPr>
          <w:rFonts w:ascii="Times New Roman" w:hAnsi="Times New Roman" w:cs="Times New Roman"/>
          <w:sz w:val="20"/>
          <w:szCs w:val="20"/>
        </w:rPr>
        <w:t xml:space="preserve"> </w:t>
      </w:r>
      <w:r w:rsidR="00EC28A7">
        <w:rPr>
          <w:rFonts w:ascii="Times New Roman" w:hAnsi="Times New Roman" w:cs="Times New Roman"/>
          <w:sz w:val="20"/>
          <w:szCs w:val="20"/>
        </w:rPr>
        <w:t>Схема</w:t>
      </w:r>
      <w:proofErr w:type="gramEnd"/>
      <w:r w:rsidR="00EC28A7">
        <w:rPr>
          <w:rFonts w:ascii="Times New Roman" w:hAnsi="Times New Roman" w:cs="Times New Roman"/>
          <w:sz w:val="20"/>
          <w:szCs w:val="20"/>
        </w:rPr>
        <w:t xml:space="preserve"> событий и  процесса реализации</w:t>
      </w:r>
    </w:p>
    <w:p w:rsidR="00EC28A7" w:rsidRPr="00EC28A7" w:rsidRDefault="00EC28A7" w:rsidP="00EC28A7">
      <w:pPr>
        <w:pStyle w:val="a3"/>
        <w:spacing w:after="0" w:line="240" w:lineRule="auto"/>
        <w:ind w:left="0"/>
        <w:jc w:val="center"/>
        <w:rPr>
          <w:rFonts w:ascii="Times New Roman" w:hAnsi="Times New Roman" w:cs="Times New Roman"/>
          <w:sz w:val="20"/>
          <w:szCs w:val="20"/>
        </w:rPr>
      </w:pPr>
      <w:r>
        <w:rPr>
          <w:rFonts w:ascii="Times New Roman" w:hAnsi="Times New Roman" w:cs="Times New Roman"/>
          <w:b/>
          <w:sz w:val="20"/>
          <w:szCs w:val="20"/>
        </w:rPr>
        <w:t xml:space="preserve">1. </w:t>
      </w:r>
      <w:r w:rsidRPr="00833F21">
        <w:rPr>
          <w:rFonts w:ascii="Times New Roman" w:hAnsi="Times New Roman" w:cs="Times New Roman"/>
          <w:sz w:val="20"/>
          <w:szCs w:val="20"/>
        </w:rPr>
        <w:t>Открытый конкурс и выставка в Доме Правительства эскизных проектов благоустройства пешеходных зон в населенных пунктах Ленинградской области,</w:t>
      </w:r>
      <w:r>
        <w:rPr>
          <w:rFonts w:ascii="Times New Roman" w:hAnsi="Times New Roman" w:cs="Times New Roman"/>
          <w:sz w:val="20"/>
          <w:szCs w:val="20"/>
        </w:rPr>
        <w:t xml:space="preserve"> эскизный проект Садового Сквера (авторы Данилова С., </w:t>
      </w:r>
      <w:proofErr w:type="spellStart"/>
      <w:r>
        <w:rPr>
          <w:rFonts w:ascii="Times New Roman" w:hAnsi="Times New Roman" w:cs="Times New Roman"/>
          <w:sz w:val="20"/>
          <w:szCs w:val="20"/>
        </w:rPr>
        <w:t>Ладиган</w:t>
      </w:r>
      <w:proofErr w:type="spellEnd"/>
      <w:r>
        <w:rPr>
          <w:rFonts w:ascii="Times New Roman" w:hAnsi="Times New Roman" w:cs="Times New Roman"/>
          <w:sz w:val="20"/>
          <w:szCs w:val="20"/>
        </w:rPr>
        <w:t xml:space="preserve"> А.)</w:t>
      </w:r>
      <w:r w:rsidRPr="00833F21">
        <w:rPr>
          <w:rFonts w:ascii="Times New Roman" w:hAnsi="Times New Roman" w:cs="Times New Roman"/>
          <w:sz w:val="20"/>
          <w:szCs w:val="20"/>
        </w:rPr>
        <w:t xml:space="preserve"> 2018 г.</w:t>
      </w:r>
    </w:p>
    <w:p w:rsidR="00EC28A7" w:rsidRDefault="00EC28A7" w:rsidP="00EC28A7">
      <w:pPr>
        <w:pStyle w:val="a3"/>
        <w:spacing w:after="0" w:line="240" w:lineRule="auto"/>
        <w:ind w:left="-993" w:right="-426"/>
        <w:jc w:val="center"/>
        <w:rPr>
          <w:rFonts w:ascii="Times New Roman" w:hAnsi="Times New Roman" w:cs="Times New Roman"/>
          <w:sz w:val="20"/>
          <w:szCs w:val="20"/>
        </w:rPr>
      </w:pPr>
      <w:r>
        <w:rPr>
          <w:rFonts w:ascii="Times New Roman" w:hAnsi="Times New Roman" w:cs="Times New Roman"/>
          <w:sz w:val="20"/>
          <w:szCs w:val="20"/>
        </w:rPr>
        <w:t xml:space="preserve">2. Научно-исследовательская деятельность </w:t>
      </w:r>
      <w:proofErr w:type="spellStart"/>
      <w:r>
        <w:rPr>
          <w:rFonts w:ascii="Times New Roman" w:hAnsi="Times New Roman" w:cs="Times New Roman"/>
          <w:sz w:val="20"/>
          <w:szCs w:val="20"/>
        </w:rPr>
        <w:t>СПбГАСУ</w:t>
      </w:r>
      <w:proofErr w:type="spellEnd"/>
      <w:r>
        <w:rPr>
          <w:rFonts w:ascii="Times New Roman" w:hAnsi="Times New Roman" w:cs="Times New Roman"/>
          <w:sz w:val="20"/>
          <w:szCs w:val="20"/>
        </w:rPr>
        <w:t xml:space="preserve">, </w:t>
      </w:r>
    </w:p>
    <w:p w:rsidR="00EC28A7" w:rsidRPr="00EC28A7" w:rsidRDefault="00EC28A7" w:rsidP="00EC28A7">
      <w:pPr>
        <w:pStyle w:val="a3"/>
        <w:spacing w:after="0" w:line="240" w:lineRule="auto"/>
        <w:ind w:left="-993" w:right="-426"/>
        <w:jc w:val="center"/>
        <w:rPr>
          <w:rFonts w:ascii="Times New Roman" w:hAnsi="Times New Roman" w:cs="Times New Roman"/>
          <w:sz w:val="20"/>
          <w:szCs w:val="20"/>
        </w:rPr>
      </w:pPr>
      <w:r>
        <w:rPr>
          <w:rFonts w:ascii="Times New Roman" w:hAnsi="Times New Roman" w:cs="Times New Roman"/>
          <w:sz w:val="20"/>
          <w:szCs w:val="20"/>
        </w:rPr>
        <w:t xml:space="preserve">федеральный грант конкурса «Малые города и исторические поселения» на концепцию благоустройства Смоляного Мыса </w:t>
      </w:r>
      <w:proofErr w:type="gramStart"/>
      <w:r>
        <w:rPr>
          <w:rFonts w:ascii="Times New Roman" w:hAnsi="Times New Roman" w:cs="Times New Roman"/>
          <w:sz w:val="20"/>
          <w:szCs w:val="20"/>
        </w:rPr>
        <w:t>( авторы</w:t>
      </w:r>
      <w:proofErr w:type="gramEnd"/>
      <w:r>
        <w:rPr>
          <w:rFonts w:ascii="Times New Roman" w:hAnsi="Times New Roman" w:cs="Times New Roman"/>
          <w:sz w:val="20"/>
          <w:szCs w:val="20"/>
        </w:rPr>
        <w:t xml:space="preserve"> Данилова С., Дёмин А., Беляева А., </w:t>
      </w:r>
      <w:proofErr w:type="spellStart"/>
      <w:r>
        <w:rPr>
          <w:rFonts w:ascii="Times New Roman" w:hAnsi="Times New Roman" w:cs="Times New Roman"/>
          <w:sz w:val="20"/>
          <w:szCs w:val="20"/>
        </w:rPr>
        <w:t>Ладиган</w:t>
      </w:r>
      <w:proofErr w:type="spellEnd"/>
      <w:r>
        <w:rPr>
          <w:rFonts w:ascii="Times New Roman" w:hAnsi="Times New Roman" w:cs="Times New Roman"/>
          <w:sz w:val="20"/>
          <w:szCs w:val="20"/>
        </w:rPr>
        <w:t xml:space="preserve"> А.), реализация Смоляного Мыса</w:t>
      </w:r>
    </w:p>
    <w:p w:rsidR="00EC28A7" w:rsidRDefault="00EC28A7" w:rsidP="00EC28A7">
      <w:pPr>
        <w:pStyle w:val="a3"/>
        <w:spacing w:after="0" w:line="240" w:lineRule="auto"/>
        <w:ind w:left="-993" w:right="-426"/>
        <w:jc w:val="center"/>
        <w:rPr>
          <w:rFonts w:ascii="Times New Roman" w:hAnsi="Times New Roman" w:cs="Times New Roman"/>
          <w:sz w:val="20"/>
          <w:szCs w:val="20"/>
        </w:rPr>
      </w:pPr>
      <w:r>
        <w:rPr>
          <w:rFonts w:ascii="Times New Roman" w:hAnsi="Times New Roman" w:cs="Times New Roman"/>
          <w:sz w:val="20"/>
          <w:szCs w:val="20"/>
        </w:rPr>
        <w:t>3.Общественные слушания по Садовому скверу, проектирование, получение финансирования</w:t>
      </w:r>
    </w:p>
    <w:p w:rsidR="00EC28A7" w:rsidRDefault="00EC28A7" w:rsidP="00EC28A7">
      <w:pPr>
        <w:pStyle w:val="a3"/>
        <w:spacing w:after="0" w:line="240" w:lineRule="auto"/>
        <w:ind w:left="-993" w:right="-426"/>
        <w:jc w:val="center"/>
        <w:rPr>
          <w:rFonts w:ascii="Times New Roman" w:hAnsi="Times New Roman" w:cs="Times New Roman"/>
          <w:sz w:val="20"/>
          <w:szCs w:val="20"/>
        </w:rPr>
      </w:pPr>
      <w:r>
        <w:rPr>
          <w:rFonts w:ascii="Times New Roman" w:hAnsi="Times New Roman" w:cs="Times New Roman"/>
          <w:sz w:val="20"/>
          <w:szCs w:val="20"/>
        </w:rPr>
        <w:t>4.Реализация первого этапа Садового Сквера, получение финансирования на второй этап</w:t>
      </w:r>
    </w:p>
    <w:p w:rsidR="00EC28A7" w:rsidRDefault="00EC28A7" w:rsidP="00EC28A7">
      <w:pPr>
        <w:pStyle w:val="a3"/>
        <w:spacing w:after="0" w:line="240" w:lineRule="auto"/>
        <w:ind w:left="-993" w:right="-426"/>
        <w:jc w:val="center"/>
        <w:rPr>
          <w:rFonts w:ascii="Times New Roman" w:hAnsi="Times New Roman" w:cs="Times New Roman"/>
          <w:sz w:val="20"/>
          <w:szCs w:val="20"/>
        </w:rPr>
      </w:pPr>
      <w:r>
        <w:rPr>
          <w:rFonts w:ascii="Times New Roman" w:hAnsi="Times New Roman" w:cs="Times New Roman"/>
          <w:sz w:val="20"/>
          <w:szCs w:val="20"/>
        </w:rPr>
        <w:t>5. Планируемая реализация второго этапа Садового Сквера</w:t>
      </w:r>
    </w:p>
    <w:p w:rsidR="00DD3386" w:rsidRDefault="00DD3386" w:rsidP="00D31C1D">
      <w:pPr>
        <w:pStyle w:val="13"/>
        <w:ind w:right="-1"/>
        <w:jc w:val="center"/>
        <w:rPr>
          <w:rFonts w:ascii="Times New Roman" w:eastAsiaTheme="minorHAnsi" w:hAnsi="Times New Roman" w:cstheme="minorBidi"/>
          <w:sz w:val="24"/>
        </w:rPr>
      </w:pPr>
    </w:p>
    <w:p w:rsidR="00B67327" w:rsidRPr="00EC28A7" w:rsidRDefault="00773CBF" w:rsidP="00EC28A7">
      <w:pPr>
        <w:pStyle w:val="a3"/>
        <w:spacing w:after="0" w:line="240" w:lineRule="auto"/>
        <w:ind w:left="0" w:right="-1" w:firstLine="709"/>
        <w:jc w:val="both"/>
        <w:rPr>
          <w:rFonts w:ascii="Times New Roman" w:hAnsi="Times New Roman"/>
          <w:sz w:val="24"/>
        </w:rPr>
      </w:pPr>
      <w:r w:rsidRPr="00EC28A7">
        <w:rPr>
          <w:rFonts w:ascii="Times New Roman" w:hAnsi="Times New Roman"/>
          <w:sz w:val="24"/>
        </w:rPr>
        <w:t>Реализация проекта комплексного благоустрой</w:t>
      </w:r>
      <w:r w:rsidR="001C517C">
        <w:rPr>
          <w:rFonts w:ascii="Times New Roman" w:hAnsi="Times New Roman"/>
          <w:sz w:val="24"/>
        </w:rPr>
        <w:t>ст</w:t>
      </w:r>
      <w:r w:rsidRPr="00EC28A7">
        <w:rPr>
          <w:rFonts w:ascii="Times New Roman" w:hAnsi="Times New Roman"/>
          <w:sz w:val="24"/>
        </w:rPr>
        <w:t xml:space="preserve">ва общественного пространства является </w:t>
      </w:r>
      <w:r w:rsidR="00DD3386" w:rsidRPr="00EC28A7">
        <w:rPr>
          <w:rFonts w:ascii="Times New Roman" w:hAnsi="Times New Roman"/>
          <w:sz w:val="24"/>
        </w:rPr>
        <w:t xml:space="preserve">уникальным опытом и  </w:t>
      </w:r>
      <w:r w:rsidRPr="00EC28A7">
        <w:rPr>
          <w:rFonts w:ascii="Times New Roman" w:hAnsi="Times New Roman"/>
          <w:sz w:val="24"/>
        </w:rPr>
        <w:t>длительным процессом, требующего конс</w:t>
      </w:r>
      <w:r w:rsidR="001C517C">
        <w:rPr>
          <w:rFonts w:ascii="Times New Roman" w:hAnsi="Times New Roman"/>
          <w:sz w:val="24"/>
        </w:rPr>
        <w:t>о</w:t>
      </w:r>
      <w:r w:rsidRPr="00EC28A7">
        <w:rPr>
          <w:rFonts w:ascii="Times New Roman" w:hAnsi="Times New Roman"/>
          <w:sz w:val="24"/>
        </w:rPr>
        <w:t>лидации, синхронизации и упорядочивания дей</w:t>
      </w:r>
      <w:r w:rsidR="001C517C">
        <w:rPr>
          <w:rFonts w:ascii="Times New Roman" w:hAnsi="Times New Roman"/>
          <w:sz w:val="24"/>
        </w:rPr>
        <w:t>ст</w:t>
      </w:r>
      <w:r w:rsidRPr="00EC28A7">
        <w:rPr>
          <w:rFonts w:ascii="Times New Roman" w:hAnsi="Times New Roman"/>
          <w:sz w:val="24"/>
        </w:rPr>
        <w:t>вий между всеми участниками процесса на федеральном, региональном и местном уровнях с привлечением профессионального и экспертного сообщества</w:t>
      </w:r>
      <w:r w:rsidR="00E01444" w:rsidRPr="00EC28A7">
        <w:rPr>
          <w:rFonts w:ascii="Times New Roman" w:hAnsi="Times New Roman"/>
          <w:sz w:val="24"/>
        </w:rPr>
        <w:t>, со</w:t>
      </w:r>
      <w:r w:rsidR="001C517C">
        <w:rPr>
          <w:rFonts w:ascii="Times New Roman" w:hAnsi="Times New Roman"/>
          <w:sz w:val="24"/>
        </w:rPr>
        <w:t>ци</w:t>
      </w:r>
      <w:r w:rsidR="00E01444" w:rsidRPr="00EC28A7">
        <w:rPr>
          <w:rFonts w:ascii="Times New Roman" w:hAnsi="Times New Roman"/>
          <w:sz w:val="24"/>
        </w:rPr>
        <w:t>олог</w:t>
      </w:r>
      <w:r w:rsidR="001C517C">
        <w:rPr>
          <w:rFonts w:ascii="Times New Roman" w:hAnsi="Times New Roman"/>
          <w:sz w:val="24"/>
        </w:rPr>
        <w:t>о</w:t>
      </w:r>
      <w:r w:rsidR="00E01444" w:rsidRPr="00EC28A7">
        <w:rPr>
          <w:rFonts w:ascii="Times New Roman" w:hAnsi="Times New Roman"/>
          <w:sz w:val="24"/>
        </w:rPr>
        <w:t xml:space="preserve">в и специалистов по работе с общественным мнением, жителей и представителей местных сообществ. Важно рассматривать проекты при подготовке бюджета и выделении финансирования в преемственности и </w:t>
      </w:r>
      <w:proofErr w:type="spellStart"/>
      <w:proofErr w:type="gramStart"/>
      <w:r w:rsidR="00E01444" w:rsidRPr="00EC28A7">
        <w:rPr>
          <w:rFonts w:ascii="Times New Roman" w:hAnsi="Times New Roman"/>
          <w:sz w:val="24"/>
        </w:rPr>
        <w:t>взаимоувяз</w:t>
      </w:r>
      <w:r w:rsidR="001C517C">
        <w:rPr>
          <w:rFonts w:ascii="Times New Roman" w:hAnsi="Times New Roman"/>
          <w:sz w:val="24"/>
        </w:rPr>
        <w:t>ывании</w:t>
      </w:r>
      <w:proofErr w:type="spellEnd"/>
      <w:r w:rsidR="001C517C">
        <w:rPr>
          <w:rFonts w:ascii="Times New Roman" w:hAnsi="Times New Roman"/>
          <w:sz w:val="24"/>
        </w:rPr>
        <w:t xml:space="preserve"> </w:t>
      </w:r>
      <w:r w:rsidR="00E01444" w:rsidRPr="00EC28A7">
        <w:rPr>
          <w:rFonts w:ascii="Times New Roman" w:hAnsi="Times New Roman"/>
          <w:sz w:val="24"/>
        </w:rPr>
        <w:t xml:space="preserve"> с</w:t>
      </w:r>
      <w:proofErr w:type="gramEnd"/>
      <w:r w:rsidR="00E01444" w:rsidRPr="00EC28A7">
        <w:rPr>
          <w:rFonts w:ascii="Times New Roman" w:hAnsi="Times New Roman"/>
          <w:sz w:val="24"/>
        </w:rPr>
        <w:t xml:space="preserve"> уже реализованными про</w:t>
      </w:r>
      <w:r w:rsidR="001C517C">
        <w:rPr>
          <w:rFonts w:ascii="Times New Roman" w:hAnsi="Times New Roman"/>
          <w:sz w:val="24"/>
        </w:rPr>
        <w:t>ек</w:t>
      </w:r>
      <w:r w:rsidR="00E01444" w:rsidRPr="00EC28A7">
        <w:rPr>
          <w:rFonts w:ascii="Times New Roman" w:hAnsi="Times New Roman"/>
          <w:sz w:val="24"/>
        </w:rPr>
        <w:t>тами</w:t>
      </w:r>
      <w:r w:rsidR="00DD3386" w:rsidRPr="00EC28A7">
        <w:rPr>
          <w:rFonts w:ascii="Times New Roman" w:hAnsi="Times New Roman"/>
          <w:sz w:val="24"/>
        </w:rPr>
        <w:t xml:space="preserve"> и существующими научно-исследовательскими работами, обо</w:t>
      </w:r>
      <w:r w:rsidR="001C517C">
        <w:rPr>
          <w:rFonts w:ascii="Times New Roman" w:hAnsi="Times New Roman"/>
          <w:sz w:val="24"/>
        </w:rPr>
        <w:t>б</w:t>
      </w:r>
      <w:r w:rsidR="00DD3386" w:rsidRPr="00EC28A7">
        <w:rPr>
          <w:rFonts w:ascii="Times New Roman" w:hAnsi="Times New Roman"/>
          <w:sz w:val="24"/>
        </w:rPr>
        <w:t xml:space="preserve">щающими </w:t>
      </w:r>
      <w:proofErr w:type="spellStart"/>
      <w:r w:rsidR="00DD3386" w:rsidRPr="00EC28A7">
        <w:rPr>
          <w:rFonts w:ascii="Times New Roman" w:hAnsi="Times New Roman"/>
          <w:sz w:val="24"/>
        </w:rPr>
        <w:t xml:space="preserve">существующий </w:t>
      </w:r>
      <w:proofErr w:type="spellEnd"/>
      <w:r w:rsidR="00DD3386" w:rsidRPr="00EC28A7">
        <w:rPr>
          <w:rFonts w:ascii="Times New Roman" w:hAnsi="Times New Roman"/>
          <w:sz w:val="24"/>
        </w:rPr>
        <w:t xml:space="preserve">и современный опыт </w:t>
      </w:r>
      <w:r w:rsidR="00E01444" w:rsidRPr="00EC28A7">
        <w:rPr>
          <w:rFonts w:ascii="Times New Roman" w:hAnsi="Times New Roman"/>
          <w:sz w:val="24"/>
        </w:rPr>
        <w:t xml:space="preserve"> в целях гармонизации и сохранения целостного культурно-исторического облика городской среды и дальнейшего стратегического развития города.</w:t>
      </w:r>
      <w:r w:rsidR="0047199D">
        <w:rPr>
          <w:rFonts w:ascii="Times New Roman" w:hAnsi="Times New Roman"/>
          <w:sz w:val="24"/>
        </w:rPr>
        <w:t xml:space="preserve"> (Рис.8)</w:t>
      </w:r>
    </w:p>
    <w:p w:rsidR="00BA4C5B" w:rsidRDefault="00BA4C5B" w:rsidP="00657990">
      <w:pPr>
        <w:pStyle w:val="a3"/>
        <w:spacing w:after="0" w:line="240" w:lineRule="atLeast"/>
        <w:ind w:left="0"/>
        <w:rPr>
          <w:rFonts w:ascii="Times New Roman" w:hAnsi="Times New Roman"/>
          <w:b/>
          <w:sz w:val="24"/>
        </w:rPr>
      </w:pPr>
    </w:p>
    <w:p w:rsidR="00BA4C5B" w:rsidRDefault="00BA4C5B" w:rsidP="00657990">
      <w:pPr>
        <w:pStyle w:val="a3"/>
        <w:spacing w:after="0" w:line="240" w:lineRule="atLeast"/>
        <w:ind w:left="0"/>
        <w:rPr>
          <w:rFonts w:ascii="Times New Roman" w:hAnsi="Times New Roman"/>
          <w:b/>
          <w:sz w:val="24"/>
        </w:rPr>
      </w:pPr>
    </w:p>
    <w:p w:rsidR="00BA4C5B" w:rsidRDefault="00BA4C5B" w:rsidP="00657990">
      <w:pPr>
        <w:pStyle w:val="a3"/>
        <w:spacing w:after="0" w:line="240" w:lineRule="atLeast"/>
        <w:ind w:left="0"/>
        <w:rPr>
          <w:rFonts w:ascii="Times New Roman" w:hAnsi="Times New Roman"/>
          <w:b/>
          <w:sz w:val="24"/>
        </w:rPr>
      </w:pPr>
    </w:p>
    <w:p w:rsidR="0087122A" w:rsidRPr="0087122A" w:rsidRDefault="0087122A" w:rsidP="0087122A">
      <w:pPr>
        <w:pStyle w:val="13"/>
        <w:ind w:firstLine="510"/>
        <w:jc w:val="both"/>
        <w:rPr>
          <w:rFonts w:ascii="Times New Roman" w:eastAsiaTheme="minorHAnsi" w:hAnsi="Times New Roman" w:cstheme="minorBidi"/>
          <w:sz w:val="24"/>
        </w:rPr>
      </w:pPr>
    </w:p>
    <w:p w:rsidR="003748EF" w:rsidRPr="000B5AFA" w:rsidRDefault="003748EF" w:rsidP="003748EF">
      <w:pPr>
        <w:spacing w:line="240" w:lineRule="auto"/>
        <w:contextualSpacing/>
        <w:rPr>
          <w:rFonts w:ascii="Times New Roman" w:hAnsi="Times New Roman"/>
          <w:b/>
          <w:sz w:val="20"/>
          <w:szCs w:val="20"/>
        </w:rPr>
      </w:pPr>
      <w:r w:rsidRPr="000B5AFA">
        <w:rPr>
          <w:rFonts w:ascii="Times New Roman" w:hAnsi="Times New Roman"/>
          <w:b/>
          <w:sz w:val="20"/>
          <w:szCs w:val="20"/>
        </w:rPr>
        <w:t>ЛИТЕРАТУРА</w:t>
      </w:r>
    </w:p>
    <w:p w:rsidR="002018F4" w:rsidRPr="002018F4" w:rsidRDefault="002018F4" w:rsidP="002018F4">
      <w:pPr>
        <w:pStyle w:val="a3"/>
        <w:numPr>
          <w:ilvl w:val="0"/>
          <w:numId w:val="3"/>
        </w:numPr>
        <w:tabs>
          <w:tab w:val="left" w:pos="709"/>
          <w:tab w:val="left" w:pos="851"/>
        </w:tabs>
        <w:spacing w:line="240" w:lineRule="auto"/>
        <w:jc w:val="both"/>
        <w:rPr>
          <w:rFonts w:ascii="Times New Roman" w:hAnsi="Times New Roman" w:cs="Times New Roman"/>
          <w:sz w:val="20"/>
          <w:szCs w:val="20"/>
        </w:rPr>
      </w:pPr>
      <w:bookmarkStart w:id="1" w:name="_Toc494222759"/>
      <w:bookmarkStart w:id="2" w:name="_Toc494223770"/>
      <w:bookmarkStart w:id="3" w:name="_Toc494224428"/>
      <w:r>
        <w:rPr>
          <w:rFonts w:ascii="Times New Roman" w:hAnsi="Times New Roman" w:cs="Times New Roman"/>
          <w:sz w:val="20"/>
          <w:szCs w:val="20"/>
        </w:rPr>
        <w:t xml:space="preserve">Данилова С.Б. </w:t>
      </w:r>
      <w:r w:rsidRPr="002018F4">
        <w:rPr>
          <w:rFonts w:ascii="Times New Roman" w:hAnsi="Times New Roman" w:cs="Times New Roman"/>
          <w:sz w:val="20"/>
          <w:szCs w:val="20"/>
        </w:rPr>
        <w:t>Историко-культурное обоснование проектных решений Садового сквера в Выборге</w:t>
      </w:r>
      <w:r>
        <w:rPr>
          <w:rFonts w:ascii="Times New Roman" w:hAnsi="Times New Roman" w:cs="Times New Roman"/>
          <w:sz w:val="20"/>
          <w:szCs w:val="20"/>
        </w:rPr>
        <w:t>.</w:t>
      </w:r>
      <w:r w:rsidRPr="002018F4">
        <w:rPr>
          <w:rFonts w:ascii="Times New Roman" w:hAnsi="Times New Roman" w:cs="Times New Roman"/>
          <w:sz w:val="20"/>
          <w:szCs w:val="20"/>
        </w:rPr>
        <w:t xml:space="preserve"> Сборник</w:t>
      </w:r>
      <w:r>
        <w:rPr>
          <w:rFonts w:ascii="Times New Roman" w:hAnsi="Times New Roman" w:cs="Times New Roman"/>
          <w:sz w:val="20"/>
          <w:szCs w:val="20"/>
        </w:rPr>
        <w:t xml:space="preserve"> научно-практической </w:t>
      </w:r>
      <w:proofErr w:type="gramStart"/>
      <w:r>
        <w:rPr>
          <w:rFonts w:ascii="Times New Roman" w:hAnsi="Times New Roman" w:cs="Times New Roman"/>
          <w:sz w:val="20"/>
          <w:szCs w:val="20"/>
        </w:rPr>
        <w:t xml:space="preserve">конференции </w:t>
      </w:r>
      <w:r w:rsidRPr="002018F4">
        <w:rPr>
          <w:rFonts w:ascii="Times New Roman" w:hAnsi="Times New Roman" w:cs="Times New Roman"/>
          <w:sz w:val="20"/>
          <w:szCs w:val="20"/>
        </w:rPr>
        <w:t xml:space="preserve"> </w:t>
      </w:r>
      <w:r w:rsidRPr="002018F4">
        <w:rPr>
          <w:rFonts w:ascii="Times New Roman" w:hAnsi="Times New Roman" w:cs="Times New Roman"/>
          <w:sz w:val="20"/>
          <w:szCs w:val="20"/>
        </w:rPr>
        <w:t>"</w:t>
      </w:r>
      <w:proofErr w:type="gramEnd"/>
      <w:r w:rsidRPr="002018F4">
        <w:rPr>
          <w:rFonts w:ascii="Times New Roman" w:hAnsi="Times New Roman" w:cs="Times New Roman"/>
          <w:sz w:val="20"/>
          <w:szCs w:val="20"/>
        </w:rPr>
        <w:t>Современные проблемы истории и теории архитектуры"</w:t>
      </w:r>
      <w:r w:rsidRPr="002018F4">
        <w:rPr>
          <w:rFonts w:ascii="Times New Roman" w:hAnsi="Times New Roman" w:cs="Times New Roman"/>
          <w:sz w:val="20"/>
          <w:szCs w:val="20"/>
        </w:rPr>
        <w:t xml:space="preserve"> СПб: </w:t>
      </w:r>
      <w:proofErr w:type="spellStart"/>
      <w:r w:rsidRPr="002018F4">
        <w:rPr>
          <w:rFonts w:ascii="Times New Roman" w:hAnsi="Times New Roman" w:cs="Times New Roman"/>
          <w:sz w:val="20"/>
          <w:szCs w:val="20"/>
        </w:rPr>
        <w:t>СПбГАСУ</w:t>
      </w:r>
      <w:proofErr w:type="spellEnd"/>
      <w:r w:rsidRPr="002018F4">
        <w:rPr>
          <w:rFonts w:ascii="Times New Roman" w:hAnsi="Times New Roman" w:cs="Times New Roman"/>
          <w:sz w:val="20"/>
          <w:szCs w:val="20"/>
        </w:rPr>
        <w:t>,  2020.</w:t>
      </w:r>
    </w:p>
    <w:p w:rsidR="003748EF" w:rsidRPr="000B5AFA" w:rsidRDefault="003748EF" w:rsidP="00F26976">
      <w:pPr>
        <w:pStyle w:val="a3"/>
        <w:numPr>
          <w:ilvl w:val="0"/>
          <w:numId w:val="3"/>
        </w:numPr>
        <w:tabs>
          <w:tab w:val="left" w:pos="567"/>
        </w:tabs>
        <w:spacing w:line="240" w:lineRule="auto"/>
        <w:jc w:val="both"/>
        <w:rPr>
          <w:rFonts w:ascii="Times New Roman" w:eastAsia="Times New Roman" w:hAnsi="Times New Roman" w:cs="Times New Roman"/>
          <w:sz w:val="20"/>
          <w:szCs w:val="20"/>
          <w:lang w:eastAsia="ru-RU"/>
        </w:rPr>
      </w:pPr>
      <w:r w:rsidRPr="000B5AFA">
        <w:rPr>
          <w:rFonts w:ascii="Times New Roman" w:eastAsia="Times New Roman" w:hAnsi="Times New Roman" w:cs="Times New Roman"/>
          <w:sz w:val="20"/>
          <w:szCs w:val="20"/>
          <w:lang w:eastAsia="ru-RU"/>
        </w:rPr>
        <w:t>Глазычев В. Л. Городская среда. Технология развития, М.: Ладья, 1995. – 240 с.</w:t>
      </w:r>
    </w:p>
    <w:p w:rsidR="003748EF" w:rsidRPr="000B5AFA" w:rsidRDefault="003748EF" w:rsidP="00F26976">
      <w:pPr>
        <w:pStyle w:val="a3"/>
        <w:numPr>
          <w:ilvl w:val="0"/>
          <w:numId w:val="3"/>
        </w:numPr>
        <w:tabs>
          <w:tab w:val="left" w:pos="709"/>
          <w:tab w:val="left" w:pos="851"/>
        </w:tabs>
        <w:spacing w:line="240" w:lineRule="auto"/>
        <w:jc w:val="both"/>
        <w:rPr>
          <w:rFonts w:ascii="Times New Roman" w:hAnsi="Times New Roman" w:cs="Times New Roman"/>
          <w:sz w:val="20"/>
          <w:szCs w:val="20"/>
        </w:rPr>
      </w:pPr>
      <w:r w:rsidRPr="000B5AFA">
        <w:rPr>
          <w:rFonts w:ascii="Times New Roman" w:hAnsi="Times New Roman" w:cs="Times New Roman"/>
          <w:sz w:val="20"/>
          <w:szCs w:val="20"/>
        </w:rPr>
        <w:t>Нефедов В.А. Городской ландшафтный дизайн. СПб.: «Любавич», 2012. – 320 с.</w:t>
      </w:r>
    </w:p>
    <w:p w:rsidR="003748EF" w:rsidRPr="000B5AFA" w:rsidRDefault="003748EF" w:rsidP="00F26976">
      <w:pPr>
        <w:pStyle w:val="a3"/>
        <w:numPr>
          <w:ilvl w:val="0"/>
          <w:numId w:val="3"/>
        </w:numPr>
        <w:tabs>
          <w:tab w:val="left" w:pos="567"/>
        </w:tabs>
        <w:spacing w:line="240" w:lineRule="auto"/>
        <w:jc w:val="both"/>
        <w:rPr>
          <w:rFonts w:ascii="Times New Roman" w:eastAsia="Times New Roman" w:hAnsi="Times New Roman" w:cs="Times New Roman"/>
          <w:sz w:val="20"/>
          <w:szCs w:val="20"/>
          <w:lang w:eastAsia="ru-RU"/>
        </w:rPr>
      </w:pPr>
      <w:proofErr w:type="spellStart"/>
      <w:r w:rsidRPr="000B5AFA">
        <w:rPr>
          <w:rFonts w:ascii="Times New Roman" w:hAnsi="Times New Roman" w:cs="Times New Roman"/>
          <w:sz w:val="20"/>
          <w:szCs w:val="20"/>
        </w:rPr>
        <w:t>Шимко</w:t>
      </w:r>
      <w:proofErr w:type="spellEnd"/>
      <w:r w:rsidRPr="000B5AFA">
        <w:rPr>
          <w:rFonts w:ascii="Times New Roman" w:hAnsi="Times New Roman" w:cs="Times New Roman"/>
          <w:sz w:val="20"/>
          <w:szCs w:val="20"/>
        </w:rPr>
        <w:t xml:space="preserve"> В.Т. Комплексное формирование архитектурной среды. Кн. 1. Основы теории / В.Т. </w:t>
      </w:r>
      <w:proofErr w:type="spellStart"/>
      <w:r w:rsidRPr="000B5AFA">
        <w:rPr>
          <w:rFonts w:ascii="Times New Roman" w:hAnsi="Times New Roman" w:cs="Times New Roman"/>
          <w:sz w:val="20"/>
          <w:szCs w:val="20"/>
        </w:rPr>
        <w:t>Шимко</w:t>
      </w:r>
      <w:proofErr w:type="spellEnd"/>
      <w:r w:rsidRPr="000B5AFA">
        <w:rPr>
          <w:rFonts w:ascii="Times New Roman" w:hAnsi="Times New Roman" w:cs="Times New Roman"/>
          <w:sz w:val="20"/>
          <w:szCs w:val="20"/>
        </w:rPr>
        <w:t xml:space="preserve">; </w:t>
      </w:r>
      <w:proofErr w:type="spellStart"/>
      <w:r w:rsidRPr="000B5AFA">
        <w:rPr>
          <w:rFonts w:ascii="Times New Roman" w:eastAsia="Times New Roman" w:hAnsi="Times New Roman" w:cs="Times New Roman"/>
          <w:sz w:val="20"/>
          <w:szCs w:val="20"/>
          <w:lang w:eastAsia="ru-RU"/>
        </w:rPr>
        <w:t>Моск</w:t>
      </w:r>
      <w:proofErr w:type="spellEnd"/>
      <w:r w:rsidRPr="000B5AFA">
        <w:rPr>
          <w:rFonts w:ascii="Times New Roman" w:eastAsia="Times New Roman" w:hAnsi="Times New Roman" w:cs="Times New Roman"/>
          <w:sz w:val="20"/>
          <w:szCs w:val="20"/>
          <w:lang w:eastAsia="ru-RU"/>
        </w:rPr>
        <w:t xml:space="preserve">. </w:t>
      </w:r>
      <w:proofErr w:type="spellStart"/>
      <w:r w:rsidRPr="000B5AFA">
        <w:rPr>
          <w:rFonts w:ascii="Times New Roman" w:eastAsia="Times New Roman" w:hAnsi="Times New Roman" w:cs="Times New Roman"/>
          <w:sz w:val="20"/>
          <w:szCs w:val="20"/>
          <w:lang w:eastAsia="ru-RU"/>
        </w:rPr>
        <w:t>архитектурн</w:t>
      </w:r>
      <w:proofErr w:type="spellEnd"/>
      <w:r w:rsidRPr="000B5AFA">
        <w:rPr>
          <w:rFonts w:ascii="Times New Roman" w:eastAsia="Times New Roman" w:hAnsi="Times New Roman" w:cs="Times New Roman"/>
          <w:sz w:val="20"/>
          <w:szCs w:val="20"/>
          <w:lang w:eastAsia="ru-RU"/>
        </w:rPr>
        <w:t>. ин-т. Кафедра «Дизайн архитектурной среды». – М.: СПЦ-принт, 2000. – 108 с.</w:t>
      </w:r>
    </w:p>
    <w:p w:rsidR="003748EF" w:rsidRPr="000B5AFA" w:rsidRDefault="003748EF" w:rsidP="00F26976">
      <w:pPr>
        <w:pStyle w:val="a3"/>
        <w:numPr>
          <w:ilvl w:val="0"/>
          <w:numId w:val="3"/>
        </w:numPr>
        <w:tabs>
          <w:tab w:val="left" w:pos="567"/>
        </w:tabs>
        <w:spacing w:line="240" w:lineRule="auto"/>
        <w:jc w:val="both"/>
        <w:rPr>
          <w:rFonts w:ascii="Times New Roman" w:eastAsia="Times New Roman" w:hAnsi="Times New Roman" w:cs="Times New Roman"/>
          <w:sz w:val="20"/>
          <w:szCs w:val="20"/>
          <w:lang w:eastAsia="ru-RU"/>
        </w:rPr>
      </w:pPr>
      <w:r w:rsidRPr="000B5AFA">
        <w:rPr>
          <w:rFonts w:ascii="Times New Roman" w:eastAsia="Times New Roman" w:hAnsi="Times New Roman" w:cs="Times New Roman"/>
          <w:sz w:val="20"/>
          <w:szCs w:val="20"/>
          <w:lang w:eastAsia="ru-RU"/>
        </w:rPr>
        <w:t xml:space="preserve">Ян Гейл, Города для людей. Концерн «КРОСТ». Пер. с англ. – М.: Альпина </w:t>
      </w:r>
      <w:proofErr w:type="spellStart"/>
      <w:r w:rsidRPr="000B5AFA">
        <w:rPr>
          <w:rFonts w:ascii="Times New Roman" w:eastAsia="Times New Roman" w:hAnsi="Times New Roman" w:cs="Times New Roman"/>
          <w:sz w:val="20"/>
          <w:szCs w:val="20"/>
          <w:lang w:eastAsia="ru-RU"/>
        </w:rPr>
        <w:t>Паблишер</w:t>
      </w:r>
      <w:proofErr w:type="spellEnd"/>
      <w:r w:rsidRPr="000B5AFA">
        <w:rPr>
          <w:rFonts w:ascii="Times New Roman" w:eastAsia="Times New Roman" w:hAnsi="Times New Roman" w:cs="Times New Roman"/>
          <w:sz w:val="20"/>
          <w:szCs w:val="20"/>
          <w:lang w:eastAsia="ru-RU"/>
        </w:rPr>
        <w:t>, 2012. – 276 с.</w:t>
      </w:r>
    </w:p>
    <w:p w:rsidR="003748EF" w:rsidRPr="000B5AFA" w:rsidRDefault="003748EF" w:rsidP="00F26976">
      <w:pPr>
        <w:pStyle w:val="a3"/>
        <w:numPr>
          <w:ilvl w:val="0"/>
          <w:numId w:val="3"/>
        </w:numPr>
        <w:tabs>
          <w:tab w:val="left" w:pos="567"/>
        </w:tabs>
        <w:spacing w:line="240" w:lineRule="auto"/>
        <w:jc w:val="both"/>
        <w:rPr>
          <w:rFonts w:ascii="Times New Roman" w:eastAsia="Times New Roman" w:hAnsi="Times New Roman" w:cs="Times New Roman"/>
          <w:sz w:val="20"/>
          <w:szCs w:val="20"/>
          <w:lang w:eastAsia="ru-RU"/>
        </w:rPr>
      </w:pPr>
      <w:r w:rsidRPr="000B5AFA">
        <w:rPr>
          <w:rFonts w:ascii="Times New Roman" w:eastAsia="Times New Roman" w:hAnsi="Times New Roman" w:cs="Times New Roman"/>
          <w:sz w:val="20"/>
          <w:szCs w:val="20"/>
          <w:lang w:eastAsia="ru-RU"/>
        </w:rPr>
        <w:lastRenderedPageBreak/>
        <w:t>РМД 32-18-2012 Санкт-Петербург. Рекомендации по применению мощения при устройстве покрытий территорий жилой и общественной застройки.</w:t>
      </w:r>
    </w:p>
    <w:p w:rsidR="003748EF" w:rsidRPr="000B5AFA" w:rsidRDefault="003748EF" w:rsidP="00F26976">
      <w:pPr>
        <w:pStyle w:val="a3"/>
        <w:numPr>
          <w:ilvl w:val="0"/>
          <w:numId w:val="3"/>
        </w:numPr>
        <w:tabs>
          <w:tab w:val="left" w:pos="567"/>
        </w:tabs>
        <w:spacing w:line="240" w:lineRule="auto"/>
        <w:jc w:val="both"/>
        <w:rPr>
          <w:rFonts w:ascii="Times New Roman" w:eastAsia="Times New Roman" w:hAnsi="Times New Roman" w:cs="Times New Roman"/>
          <w:sz w:val="20"/>
          <w:szCs w:val="20"/>
          <w:lang w:eastAsia="ru-RU"/>
        </w:rPr>
      </w:pPr>
      <w:r w:rsidRPr="000B5AFA">
        <w:rPr>
          <w:rFonts w:ascii="Times New Roman" w:eastAsia="Times New Roman" w:hAnsi="Times New Roman" w:cs="Times New Roman"/>
          <w:sz w:val="20"/>
          <w:szCs w:val="20"/>
          <w:lang w:eastAsia="ru-RU"/>
        </w:rPr>
        <w:t>РМД 30-23-2014 Санкт-Петербург. Руководство по проектированию инженерной подготовки территории, инженерных сетей и благоустройства кварталов жилой и общественно-деловой застройки.</w:t>
      </w:r>
    </w:p>
    <w:p w:rsidR="003748EF" w:rsidRPr="000B5AFA" w:rsidRDefault="003748EF" w:rsidP="00F26976">
      <w:pPr>
        <w:pStyle w:val="a3"/>
        <w:numPr>
          <w:ilvl w:val="0"/>
          <w:numId w:val="3"/>
        </w:numPr>
        <w:tabs>
          <w:tab w:val="left" w:pos="567"/>
        </w:tabs>
        <w:spacing w:line="240" w:lineRule="auto"/>
        <w:jc w:val="both"/>
        <w:rPr>
          <w:rFonts w:ascii="Times New Roman" w:eastAsia="Times New Roman" w:hAnsi="Times New Roman" w:cs="Times New Roman"/>
          <w:sz w:val="20"/>
          <w:szCs w:val="20"/>
          <w:lang w:eastAsia="ru-RU"/>
        </w:rPr>
      </w:pPr>
      <w:r w:rsidRPr="000B5AFA">
        <w:rPr>
          <w:rFonts w:ascii="Times New Roman" w:eastAsia="Times New Roman" w:hAnsi="Times New Roman" w:cs="Times New Roman"/>
          <w:sz w:val="20"/>
          <w:szCs w:val="20"/>
          <w:lang w:eastAsia="ru-RU"/>
        </w:rPr>
        <w:t>ГОСТ 28329-89 «Озеленение городов. Термины и определения».</w:t>
      </w:r>
    </w:p>
    <w:p w:rsidR="003748EF" w:rsidRPr="000B5AFA" w:rsidRDefault="003748EF" w:rsidP="00F26976">
      <w:pPr>
        <w:pStyle w:val="a3"/>
        <w:numPr>
          <w:ilvl w:val="0"/>
          <w:numId w:val="3"/>
        </w:numPr>
        <w:tabs>
          <w:tab w:val="left" w:pos="567"/>
        </w:tabs>
        <w:spacing w:line="240" w:lineRule="auto"/>
        <w:jc w:val="both"/>
        <w:rPr>
          <w:rFonts w:ascii="Times New Roman" w:eastAsia="Times New Roman" w:hAnsi="Times New Roman" w:cs="Times New Roman"/>
          <w:sz w:val="20"/>
          <w:szCs w:val="20"/>
          <w:lang w:eastAsia="ru-RU"/>
        </w:rPr>
      </w:pPr>
      <w:r w:rsidRPr="000B5AFA">
        <w:rPr>
          <w:rFonts w:ascii="Times New Roman" w:eastAsia="Times New Roman" w:hAnsi="Times New Roman" w:cs="Times New Roman"/>
          <w:sz w:val="20"/>
          <w:szCs w:val="20"/>
          <w:lang w:eastAsia="ru-RU"/>
        </w:rPr>
        <w:t>СНиП-III-10-75 Благоустройство территорий.</w:t>
      </w:r>
    </w:p>
    <w:p w:rsidR="003748EF" w:rsidRPr="000B5AFA" w:rsidRDefault="003748EF" w:rsidP="00F26976">
      <w:pPr>
        <w:pStyle w:val="a3"/>
        <w:numPr>
          <w:ilvl w:val="0"/>
          <w:numId w:val="3"/>
        </w:numPr>
        <w:tabs>
          <w:tab w:val="left" w:pos="567"/>
        </w:tabs>
        <w:spacing w:line="240" w:lineRule="auto"/>
        <w:jc w:val="both"/>
        <w:rPr>
          <w:rFonts w:ascii="Times New Roman" w:eastAsia="Times New Roman" w:hAnsi="Times New Roman" w:cs="Times New Roman"/>
          <w:sz w:val="20"/>
          <w:szCs w:val="20"/>
          <w:lang w:eastAsia="ru-RU"/>
        </w:rPr>
      </w:pPr>
      <w:r w:rsidRPr="000B5AFA">
        <w:rPr>
          <w:rFonts w:ascii="Times New Roman" w:eastAsia="Times New Roman" w:hAnsi="Times New Roman" w:cs="Times New Roman"/>
          <w:sz w:val="20"/>
          <w:szCs w:val="20"/>
          <w:lang w:eastAsia="ru-RU"/>
        </w:rPr>
        <w:t xml:space="preserve">Данилова С.Б., Беляева А.А. Выборгский район - </w:t>
      </w:r>
      <w:proofErr w:type="spellStart"/>
      <w:r w:rsidRPr="000B5AFA">
        <w:rPr>
          <w:rFonts w:ascii="Times New Roman" w:eastAsia="Times New Roman" w:hAnsi="Times New Roman" w:cs="Times New Roman"/>
          <w:sz w:val="20"/>
          <w:szCs w:val="20"/>
          <w:lang w:eastAsia="ru-RU"/>
        </w:rPr>
        <w:t>айдентика</w:t>
      </w:r>
      <w:proofErr w:type="spellEnd"/>
      <w:r w:rsidRPr="000B5AFA">
        <w:rPr>
          <w:rFonts w:ascii="Times New Roman" w:eastAsia="Times New Roman" w:hAnsi="Times New Roman" w:cs="Times New Roman"/>
          <w:sz w:val="20"/>
          <w:szCs w:val="20"/>
          <w:lang w:eastAsia="ru-RU"/>
        </w:rPr>
        <w:t>, стратегия и перспективы // Вестник «Зодчий. 21 век» №2 (71) 2019. С. 84-91</w:t>
      </w:r>
    </w:p>
    <w:p w:rsidR="003748EF" w:rsidRPr="000B5AFA" w:rsidRDefault="003748EF" w:rsidP="00F26976">
      <w:pPr>
        <w:pStyle w:val="a3"/>
        <w:numPr>
          <w:ilvl w:val="0"/>
          <w:numId w:val="3"/>
        </w:numPr>
        <w:tabs>
          <w:tab w:val="left" w:pos="567"/>
        </w:tabs>
        <w:spacing w:line="240" w:lineRule="auto"/>
        <w:jc w:val="both"/>
        <w:rPr>
          <w:rFonts w:ascii="Times New Roman" w:eastAsia="Times New Roman" w:hAnsi="Times New Roman" w:cs="Times New Roman"/>
          <w:sz w:val="20"/>
          <w:szCs w:val="20"/>
          <w:lang w:eastAsia="ru-RU"/>
        </w:rPr>
      </w:pPr>
      <w:r w:rsidRPr="000B5AFA">
        <w:rPr>
          <w:rFonts w:ascii="Times New Roman" w:eastAsia="Times New Roman" w:hAnsi="Times New Roman" w:cs="Times New Roman"/>
          <w:sz w:val="20"/>
          <w:szCs w:val="20"/>
          <w:lang w:eastAsia="ru-RU"/>
        </w:rPr>
        <w:t xml:space="preserve">Данилова С.Б., </w:t>
      </w:r>
      <w:proofErr w:type="spellStart"/>
      <w:r w:rsidRPr="000B5AFA">
        <w:rPr>
          <w:rFonts w:ascii="Times New Roman" w:eastAsia="Times New Roman" w:hAnsi="Times New Roman" w:cs="Times New Roman"/>
          <w:sz w:val="20"/>
          <w:szCs w:val="20"/>
          <w:lang w:eastAsia="ru-RU"/>
        </w:rPr>
        <w:t>Ладиган</w:t>
      </w:r>
      <w:proofErr w:type="spellEnd"/>
      <w:r w:rsidRPr="000B5AFA">
        <w:rPr>
          <w:rFonts w:ascii="Times New Roman" w:eastAsia="Times New Roman" w:hAnsi="Times New Roman" w:cs="Times New Roman"/>
          <w:sz w:val="20"/>
          <w:szCs w:val="20"/>
          <w:lang w:eastAsia="ru-RU"/>
        </w:rPr>
        <w:t xml:space="preserve"> А.А. </w:t>
      </w:r>
      <w:proofErr w:type="spellStart"/>
      <w:r w:rsidRPr="000B5AFA">
        <w:rPr>
          <w:rFonts w:ascii="Times New Roman" w:eastAsia="Times New Roman" w:hAnsi="Times New Roman" w:cs="Times New Roman"/>
          <w:sz w:val="20"/>
          <w:szCs w:val="20"/>
          <w:lang w:eastAsia="ru-RU"/>
        </w:rPr>
        <w:t>Айдентика</w:t>
      </w:r>
      <w:proofErr w:type="spellEnd"/>
      <w:r w:rsidRPr="000B5AFA">
        <w:rPr>
          <w:rFonts w:ascii="Times New Roman" w:eastAsia="Times New Roman" w:hAnsi="Times New Roman" w:cs="Times New Roman"/>
          <w:sz w:val="20"/>
          <w:szCs w:val="20"/>
          <w:lang w:eastAsia="ru-RU"/>
        </w:rPr>
        <w:t xml:space="preserve"> в дизайне архитектурной среды общественных пространств города Выборг// Сборник научных трудов студентов магистратуры кафедры дизайна архитектурной среды, </w:t>
      </w:r>
      <w:proofErr w:type="spellStart"/>
      <w:r w:rsidRPr="000B5AFA">
        <w:rPr>
          <w:rFonts w:ascii="Times New Roman" w:eastAsia="Times New Roman" w:hAnsi="Times New Roman" w:cs="Times New Roman"/>
          <w:sz w:val="20"/>
          <w:szCs w:val="20"/>
          <w:lang w:eastAsia="ru-RU"/>
        </w:rPr>
        <w:t>СПбГАСУ</w:t>
      </w:r>
      <w:proofErr w:type="spellEnd"/>
      <w:r w:rsidRPr="000B5AFA">
        <w:rPr>
          <w:rFonts w:ascii="Times New Roman" w:eastAsia="Times New Roman" w:hAnsi="Times New Roman" w:cs="Times New Roman"/>
          <w:sz w:val="20"/>
          <w:szCs w:val="20"/>
          <w:lang w:eastAsia="ru-RU"/>
        </w:rPr>
        <w:t>, - СПБ., 2019. С. 52-55</w:t>
      </w:r>
    </w:p>
    <w:p w:rsidR="003748EF" w:rsidRPr="000B5AFA" w:rsidRDefault="003748EF" w:rsidP="00F26976">
      <w:pPr>
        <w:pStyle w:val="a3"/>
        <w:numPr>
          <w:ilvl w:val="0"/>
          <w:numId w:val="3"/>
        </w:numPr>
        <w:tabs>
          <w:tab w:val="left" w:pos="567"/>
        </w:tabs>
        <w:spacing w:line="240" w:lineRule="auto"/>
        <w:jc w:val="both"/>
        <w:rPr>
          <w:rFonts w:ascii="Times New Roman" w:eastAsia="Times New Roman" w:hAnsi="Times New Roman" w:cs="Times New Roman"/>
          <w:sz w:val="20"/>
          <w:szCs w:val="20"/>
          <w:lang w:eastAsia="ru-RU"/>
        </w:rPr>
      </w:pPr>
      <w:proofErr w:type="spellStart"/>
      <w:r w:rsidRPr="000B5AFA">
        <w:rPr>
          <w:rFonts w:ascii="Times New Roman" w:eastAsia="Times New Roman" w:hAnsi="Times New Roman" w:cs="Times New Roman"/>
          <w:sz w:val="20"/>
          <w:szCs w:val="20"/>
          <w:lang w:eastAsia="ru-RU"/>
        </w:rPr>
        <w:t>Губинская</w:t>
      </w:r>
      <w:proofErr w:type="spellEnd"/>
      <w:r w:rsidRPr="000B5AFA">
        <w:rPr>
          <w:rFonts w:ascii="Times New Roman" w:eastAsia="Times New Roman" w:hAnsi="Times New Roman" w:cs="Times New Roman"/>
          <w:sz w:val="20"/>
          <w:szCs w:val="20"/>
          <w:lang w:eastAsia="ru-RU"/>
        </w:rPr>
        <w:t xml:space="preserve"> К. Ю., Диссертации на соискание ученой степени кандидата архитектуры  «Градостроительные традиции и особенности формирования историко-градостроительного генетического кода г. Выборга в XIII–XX столетиях», рук. Семенцов С.В., </w:t>
      </w:r>
      <w:proofErr w:type="spellStart"/>
      <w:r w:rsidRPr="000B5AFA">
        <w:rPr>
          <w:rFonts w:ascii="Times New Roman" w:eastAsia="Times New Roman" w:hAnsi="Times New Roman" w:cs="Times New Roman"/>
          <w:sz w:val="20"/>
          <w:szCs w:val="20"/>
          <w:lang w:eastAsia="ru-RU"/>
        </w:rPr>
        <w:t>СПбГАСУ</w:t>
      </w:r>
      <w:proofErr w:type="spellEnd"/>
      <w:r w:rsidRPr="000B5AFA">
        <w:rPr>
          <w:rFonts w:ascii="Times New Roman" w:eastAsia="Times New Roman" w:hAnsi="Times New Roman" w:cs="Times New Roman"/>
          <w:sz w:val="20"/>
          <w:szCs w:val="20"/>
          <w:lang w:eastAsia="ru-RU"/>
        </w:rPr>
        <w:t>. 2018г.</w:t>
      </w:r>
      <w:bookmarkEnd w:id="1"/>
      <w:bookmarkEnd w:id="2"/>
      <w:bookmarkEnd w:id="3"/>
    </w:p>
    <w:p w:rsidR="003748EF" w:rsidRPr="000B5AFA" w:rsidRDefault="003748EF" w:rsidP="00F26976">
      <w:pPr>
        <w:pStyle w:val="a3"/>
        <w:numPr>
          <w:ilvl w:val="0"/>
          <w:numId w:val="3"/>
        </w:numPr>
        <w:tabs>
          <w:tab w:val="left" w:pos="567"/>
        </w:tabs>
        <w:spacing w:line="240" w:lineRule="auto"/>
        <w:jc w:val="both"/>
        <w:rPr>
          <w:rFonts w:ascii="Times New Roman" w:eastAsia="Times New Roman" w:hAnsi="Times New Roman" w:cs="Times New Roman"/>
          <w:sz w:val="20"/>
          <w:szCs w:val="20"/>
          <w:lang w:eastAsia="ru-RU"/>
        </w:rPr>
      </w:pPr>
      <w:r w:rsidRPr="000B5AFA">
        <w:rPr>
          <w:rFonts w:ascii="Times New Roman" w:eastAsia="Times New Roman" w:hAnsi="Times New Roman" w:cs="Times New Roman"/>
          <w:sz w:val="20"/>
          <w:szCs w:val="20"/>
          <w:lang w:eastAsia="ru-RU"/>
        </w:rPr>
        <w:t xml:space="preserve">Википедия – свободная энциклопедия. URL: </w:t>
      </w:r>
      <w:hyperlink r:id="rId15" w:history="1">
        <w:r w:rsidRPr="000B5AFA">
          <w:rPr>
            <w:rFonts w:ascii="Times New Roman" w:eastAsia="Times New Roman" w:hAnsi="Times New Roman" w:cs="Times New Roman"/>
            <w:sz w:val="20"/>
            <w:szCs w:val="20"/>
            <w:lang w:eastAsia="ru-RU"/>
          </w:rPr>
          <w:t>https://ru.wikipedia.org</w:t>
        </w:r>
      </w:hyperlink>
    </w:p>
    <w:p w:rsidR="003748EF" w:rsidRPr="000B5AFA" w:rsidRDefault="003748EF" w:rsidP="00F26976">
      <w:pPr>
        <w:pStyle w:val="a3"/>
        <w:numPr>
          <w:ilvl w:val="0"/>
          <w:numId w:val="3"/>
        </w:numPr>
        <w:tabs>
          <w:tab w:val="left" w:pos="567"/>
        </w:tabs>
        <w:spacing w:line="240" w:lineRule="auto"/>
        <w:jc w:val="both"/>
        <w:rPr>
          <w:rFonts w:ascii="Times New Roman" w:eastAsia="Times New Roman" w:hAnsi="Times New Roman" w:cs="Times New Roman"/>
          <w:sz w:val="20"/>
          <w:szCs w:val="20"/>
          <w:lang w:eastAsia="ru-RU"/>
        </w:rPr>
      </w:pPr>
      <w:r w:rsidRPr="000B5AFA">
        <w:rPr>
          <w:rFonts w:ascii="Times New Roman" w:eastAsia="Times New Roman" w:hAnsi="Times New Roman" w:cs="Times New Roman"/>
          <w:sz w:val="20"/>
          <w:szCs w:val="20"/>
          <w:lang w:eastAsia="ru-RU"/>
        </w:rPr>
        <w:t>Методические рекомендации по реализации проектов повышения качества среды моногородов. URL: http://моногорода.рф/knowledges (дата обращения: 01.10.2018)</w:t>
      </w:r>
    </w:p>
    <w:p w:rsidR="003748EF" w:rsidRPr="000B5AFA" w:rsidRDefault="003748EF" w:rsidP="00F26976">
      <w:pPr>
        <w:pStyle w:val="a3"/>
        <w:numPr>
          <w:ilvl w:val="0"/>
          <w:numId w:val="3"/>
        </w:numPr>
        <w:tabs>
          <w:tab w:val="left" w:pos="567"/>
        </w:tabs>
        <w:spacing w:line="240" w:lineRule="auto"/>
        <w:jc w:val="both"/>
        <w:rPr>
          <w:rFonts w:ascii="Times New Roman" w:eastAsia="Times New Roman" w:hAnsi="Times New Roman" w:cs="Times New Roman"/>
          <w:sz w:val="20"/>
          <w:szCs w:val="20"/>
          <w:lang w:eastAsia="ru-RU"/>
        </w:rPr>
      </w:pPr>
      <w:r w:rsidRPr="000B5AFA">
        <w:rPr>
          <w:rFonts w:ascii="Times New Roman" w:eastAsia="Times New Roman" w:hAnsi="Times New Roman" w:cs="Times New Roman"/>
          <w:sz w:val="20"/>
          <w:szCs w:val="20"/>
          <w:lang w:eastAsia="ru-RU"/>
        </w:rPr>
        <w:t xml:space="preserve">Официальный портал муниципального образования «Выборгский район» Ленинградской области.  </w:t>
      </w:r>
      <w:proofErr w:type="gramStart"/>
      <w:r w:rsidRPr="000B5AFA">
        <w:rPr>
          <w:rFonts w:ascii="Times New Roman" w:eastAsia="Times New Roman" w:hAnsi="Times New Roman" w:cs="Times New Roman"/>
          <w:sz w:val="20"/>
          <w:szCs w:val="20"/>
          <w:lang w:eastAsia="ru-RU"/>
        </w:rPr>
        <w:t xml:space="preserve">URL:   </w:t>
      </w:r>
      <w:proofErr w:type="gramEnd"/>
      <w:r w:rsidR="00594833">
        <w:rPr>
          <w:rFonts w:ascii="Times New Roman" w:eastAsia="Times New Roman" w:hAnsi="Times New Roman" w:cs="Times New Roman"/>
          <w:sz w:val="20"/>
          <w:szCs w:val="20"/>
          <w:lang w:eastAsia="ru-RU"/>
        </w:rPr>
        <w:fldChar w:fldCharType="begin"/>
      </w:r>
      <w:r w:rsidR="00594833">
        <w:rPr>
          <w:rFonts w:ascii="Times New Roman" w:eastAsia="Times New Roman" w:hAnsi="Times New Roman" w:cs="Times New Roman"/>
          <w:sz w:val="20"/>
          <w:szCs w:val="20"/>
          <w:lang w:eastAsia="ru-RU"/>
        </w:rPr>
        <w:instrText xml:space="preserve"> HYPERLINK "http://vbglenobl.ru/" </w:instrText>
      </w:r>
      <w:r w:rsidR="00594833">
        <w:rPr>
          <w:rFonts w:ascii="Times New Roman" w:eastAsia="Times New Roman" w:hAnsi="Times New Roman" w:cs="Times New Roman"/>
          <w:sz w:val="20"/>
          <w:szCs w:val="20"/>
          <w:lang w:eastAsia="ru-RU"/>
        </w:rPr>
        <w:fldChar w:fldCharType="separate"/>
      </w:r>
      <w:r w:rsidRPr="000B5AFA">
        <w:rPr>
          <w:rFonts w:ascii="Times New Roman" w:eastAsia="Times New Roman" w:hAnsi="Times New Roman" w:cs="Times New Roman"/>
          <w:sz w:val="20"/>
          <w:szCs w:val="20"/>
          <w:lang w:eastAsia="ru-RU"/>
        </w:rPr>
        <w:t>http://vbglenobl.ru/</w:t>
      </w:r>
      <w:r w:rsidR="00594833">
        <w:rPr>
          <w:rFonts w:ascii="Times New Roman" w:eastAsia="Times New Roman" w:hAnsi="Times New Roman" w:cs="Times New Roman"/>
          <w:sz w:val="20"/>
          <w:szCs w:val="20"/>
          <w:lang w:eastAsia="ru-RU"/>
        </w:rPr>
        <w:fldChar w:fldCharType="end"/>
      </w:r>
      <w:r w:rsidRPr="000B5AFA">
        <w:rPr>
          <w:rFonts w:ascii="Times New Roman" w:eastAsia="Times New Roman" w:hAnsi="Times New Roman" w:cs="Times New Roman"/>
          <w:sz w:val="20"/>
          <w:szCs w:val="20"/>
          <w:lang w:eastAsia="ru-RU"/>
        </w:rPr>
        <w:t xml:space="preserve">  </w:t>
      </w:r>
    </w:p>
    <w:p w:rsidR="003748EF" w:rsidRDefault="003748EF" w:rsidP="00F26976">
      <w:pPr>
        <w:pStyle w:val="a3"/>
        <w:numPr>
          <w:ilvl w:val="0"/>
          <w:numId w:val="3"/>
        </w:numPr>
        <w:tabs>
          <w:tab w:val="left" w:pos="567"/>
        </w:tabs>
        <w:spacing w:line="240" w:lineRule="auto"/>
        <w:jc w:val="both"/>
        <w:rPr>
          <w:rFonts w:ascii="Times New Roman" w:eastAsia="Times New Roman" w:hAnsi="Times New Roman" w:cs="Times New Roman"/>
          <w:sz w:val="20"/>
          <w:szCs w:val="20"/>
          <w:lang w:eastAsia="ru-RU"/>
        </w:rPr>
      </w:pPr>
      <w:r w:rsidRPr="000B5AFA">
        <w:rPr>
          <w:rFonts w:ascii="Times New Roman" w:eastAsia="Times New Roman" w:hAnsi="Times New Roman" w:cs="Times New Roman"/>
          <w:sz w:val="20"/>
          <w:szCs w:val="20"/>
          <w:lang w:eastAsia="ru-RU"/>
        </w:rPr>
        <w:t>Официальный сайт муниципального образования</w:t>
      </w:r>
      <w:proofErr w:type="gramStart"/>
      <w:r w:rsidRPr="000B5AFA">
        <w:rPr>
          <w:rFonts w:ascii="Times New Roman" w:eastAsia="Times New Roman" w:hAnsi="Times New Roman" w:cs="Times New Roman"/>
          <w:sz w:val="20"/>
          <w:szCs w:val="20"/>
          <w:lang w:eastAsia="ru-RU"/>
        </w:rPr>
        <w:t xml:space="preserve">   «</w:t>
      </w:r>
      <w:proofErr w:type="gramEnd"/>
      <w:r w:rsidRPr="000B5AFA">
        <w:rPr>
          <w:rFonts w:ascii="Times New Roman" w:eastAsia="Times New Roman" w:hAnsi="Times New Roman" w:cs="Times New Roman"/>
          <w:sz w:val="20"/>
          <w:szCs w:val="20"/>
          <w:lang w:eastAsia="ru-RU"/>
        </w:rPr>
        <w:t xml:space="preserve">город Выборг»  Выборгского района Ленинградской области. </w:t>
      </w:r>
      <w:proofErr w:type="gramStart"/>
      <w:r w:rsidRPr="000B5AFA">
        <w:rPr>
          <w:rFonts w:ascii="Times New Roman" w:eastAsia="Times New Roman" w:hAnsi="Times New Roman" w:cs="Times New Roman"/>
          <w:sz w:val="20"/>
          <w:szCs w:val="20"/>
          <w:lang w:eastAsia="ru-RU"/>
        </w:rPr>
        <w:t xml:space="preserve">URL:   </w:t>
      </w:r>
      <w:proofErr w:type="gramEnd"/>
      <w:hyperlink r:id="rId16" w:history="1">
        <w:r w:rsidRPr="000B5AFA">
          <w:rPr>
            <w:rFonts w:ascii="Times New Roman" w:eastAsia="Times New Roman" w:hAnsi="Times New Roman" w:cs="Times New Roman"/>
            <w:sz w:val="20"/>
            <w:szCs w:val="20"/>
            <w:lang w:eastAsia="ru-RU"/>
          </w:rPr>
          <w:t>http://www.city.vbg.ru/</w:t>
        </w:r>
      </w:hyperlink>
    </w:p>
    <w:p w:rsidR="0047199D" w:rsidRPr="0047199D" w:rsidRDefault="0047199D" w:rsidP="0047199D">
      <w:pPr>
        <w:pStyle w:val="a3"/>
        <w:numPr>
          <w:ilvl w:val="0"/>
          <w:numId w:val="3"/>
        </w:numPr>
        <w:tabs>
          <w:tab w:val="left" w:pos="567"/>
        </w:tabs>
        <w:spacing w:line="240" w:lineRule="auto"/>
        <w:jc w:val="both"/>
        <w:rPr>
          <w:rFonts w:ascii="Times New Roman" w:eastAsia="Times New Roman" w:hAnsi="Times New Roman" w:cs="Times New Roman"/>
          <w:sz w:val="20"/>
          <w:szCs w:val="20"/>
          <w:lang w:eastAsia="ru-RU"/>
        </w:rPr>
      </w:pPr>
      <w:r w:rsidRPr="0047199D">
        <w:rPr>
          <w:rFonts w:ascii="Times New Roman" w:eastAsia="Times New Roman" w:hAnsi="Times New Roman" w:cs="Times New Roman"/>
          <w:sz w:val="20"/>
          <w:szCs w:val="20"/>
          <w:lang w:eastAsia="ru-RU"/>
        </w:rPr>
        <w:t>«Садовый сквер в Выборге скоро приобретет новый облик» 02.04.2021 12:30 газета Выборг https://gazetavyborg.ru/news/mestnoe-vremya/sadovyy-skver-v-vyborge-skoro-priobretet-novyy-obl/</w:t>
      </w:r>
    </w:p>
    <w:p w:rsidR="002018F4" w:rsidRDefault="00CF1056" w:rsidP="002018F4">
      <w:pPr>
        <w:pStyle w:val="a3"/>
        <w:numPr>
          <w:ilvl w:val="0"/>
          <w:numId w:val="3"/>
        </w:numPr>
        <w:tabs>
          <w:tab w:val="left" w:pos="567"/>
        </w:tabs>
        <w:spacing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Официальный сайт Правител</w:t>
      </w:r>
      <w:r w:rsidR="002018F4">
        <w:rPr>
          <w:rFonts w:ascii="Times New Roman" w:eastAsia="Times New Roman" w:hAnsi="Times New Roman" w:cs="Times New Roman"/>
          <w:sz w:val="20"/>
          <w:szCs w:val="20"/>
          <w:lang w:eastAsia="ru-RU"/>
        </w:rPr>
        <w:t>ьс</w:t>
      </w:r>
      <w:r>
        <w:rPr>
          <w:rFonts w:ascii="Times New Roman" w:eastAsia="Times New Roman" w:hAnsi="Times New Roman" w:cs="Times New Roman"/>
          <w:sz w:val="20"/>
          <w:szCs w:val="20"/>
          <w:lang w:eastAsia="ru-RU"/>
        </w:rPr>
        <w:t xml:space="preserve">тва </w:t>
      </w:r>
      <w:r w:rsidR="002018F4">
        <w:rPr>
          <w:rFonts w:ascii="Times New Roman" w:eastAsia="Times New Roman" w:hAnsi="Times New Roman" w:cs="Times New Roman"/>
          <w:sz w:val="20"/>
          <w:szCs w:val="20"/>
          <w:lang w:eastAsia="ru-RU"/>
        </w:rPr>
        <w:t>Л</w:t>
      </w:r>
      <w:r>
        <w:rPr>
          <w:rFonts w:ascii="Times New Roman" w:eastAsia="Times New Roman" w:hAnsi="Times New Roman" w:cs="Times New Roman"/>
          <w:sz w:val="20"/>
          <w:szCs w:val="20"/>
          <w:lang w:eastAsia="ru-RU"/>
        </w:rPr>
        <w:t>енинградской области</w:t>
      </w:r>
      <w:r w:rsidR="002018F4">
        <w:rPr>
          <w:rFonts w:ascii="Times New Roman" w:eastAsia="Times New Roman" w:hAnsi="Times New Roman" w:cs="Times New Roman"/>
          <w:sz w:val="20"/>
          <w:szCs w:val="20"/>
          <w:lang w:eastAsia="ru-RU"/>
        </w:rPr>
        <w:t xml:space="preserve"> </w:t>
      </w:r>
      <w:r w:rsidR="002018F4" w:rsidRPr="000B5AFA">
        <w:rPr>
          <w:rFonts w:ascii="Times New Roman" w:eastAsia="Times New Roman" w:hAnsi="Times New Roman" w:cs="Times New Roman"/>
          <w:sz w:val="20"/>
          <w:szCs w:val="20"/>
          <w:lang w:eastAsia="ru-RU"/>
        </w:rPr>
        <w:t xml:space="preserve">URL: </w:t>
      </w:r>
      <w:hyperlink r:id="rId17" w:history="1">
        <w:r w:rsidR="002018F4" w:rsidRPr="00F3123F">
          <w:rPr>
            <w:rStyle w:val="a4"/>
            <w:rFonts w:ascii="Times New Roman" w:eastAsia="Times New Roman" w:hAnsi="Times New Roman" w:cs="Times New Roman"/>
            <w:sz w:val="20"/>
            <w:szCs w:val="20"/>
            <w:lang w:eastAsia="ru-RU"/>
          </w:rPr>
          <w:t>https://lenobl.ru/ru/informaciya/nacionalnye-proekty-novosti-iz-rajonov/2052/</w:t>
        </w:r>
      </w:hyperlink>
    </w:p>
    <w:p w:rsidR="002018F4" w:rsidRPr="002018F4" w:rsidRDefault="002018F4" w:rsidP="002018F4">
      <w:pPr>
        <w:pStyle w:val="a3"/>
        <w:numPr>
          <w:ilvl w:val="0"/>
          <w:numId w:val="3"/>
        </w:numPr>
        <w:tabs>
          <w:tab w:val="left" w:pos="567"/>
        </w:tabs>
        <w:spacing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p>
    <w:p w:rsidR="0087122A" w:rsidRPr="0087122A" w:rsidRDefault="0087122A" w:rsidP="0087122A">
      <w:pPr>
        <w:pStyle w:val="13"/>
        <w:ind w:firstLine="510"/>
        <w:jc w:val="both"/>
        <w:rPr>
          <w:rFonts w:ascii="Times New Roman" w:eastAsiaTheme="minorHAnsi" w:hAnsi="Times New Roman" w:cstheme="minorBidi"/>
          <w:sz w:val="24"/>
        </w:rPr>
      </w:pPr>
    </w:p>
    <w:sectPr w:rsidR="0087122A" w:rsidRPr="0087122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5607" w:rsidRDefault="006B5607" w:rsidP="002B1846">
      <w:pPr>
        <w:spacing w:after="0" w:line="240" w:lineRule="auto"/>
      </w:pPr>
      <w:r>
        <w:separator/>
      </w:r>
    </w:p>
  </w:endnote>
  <w:endnote w:type="continuationSeparator" w:id="0">
    <w:p w:rsidR="006B5607" w:rsidRDefault="006B5607" w:rsidP="002B18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5607" w:rsidRDefault="006B5607" w:rsidP="002B1846">
      <w:pPr>
        <w:spacing w:after="0" w:line="240" w:lineRule="auto"/>
      </w:pPr>
      <w:r>
        <w:separator/>
      </w:r>
    </w:p>
  </w:footnote>
  <w:footnote w:type="continuationSeparator" w:id="0">
    <w:p w:rsidR="006B5607" w:rsidRDefault="006B5607" w:rsidP="002B18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F366C"/>
    <w:multiLevelType w:val="hybridMultilevel"/>
    <w:tmpl w:val="4368715C"/>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 w15:restartNumberingAfterBreak="0">
    <w:nsid w:val="0B34049C"/>
    <w:multiLevelType w:val="hybridMultilevel"/>
    <w:tmpl w:val="F87C7554"/>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2" w15:restartNumberingAfterBreak="0">
    <w:nsid w:val="0F776DD2"/>
    <w:multiLevelType w:val="hybridMultilevel"/>
    <w:tmpl w:val="D08AFECA"/>
    <w:lvl w:ilvl="0" w:tplc="04190001">
      <w:start w:val="1"/>
      <w:numFmt w:val="bullet"/>
      <w:lvlText w:val=""/>
      <w:lvlJc w:val="left"/>
      <w:pPr>
        <w:ind w:left="-273" w:hanging="360"/>
      </w:pPr>
      <w:rPr>
        <w:rFonts w:ascii="Symbol" w:hAnsi="Symbol"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3" w15:restartNumberingAfterBreak="0">
    <w:nsid w:val="56C75123"/>
    <w:multiLevelType w:val="hybridMultilevel"/>
    <w:tmpl w:val="D4F6943A"/>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4" w15:restartNumberingAfterBreak="0">
    <w:nsid w:val="58323B1F"/>
    <w:multiLevelType w:val="hybridMultilevel"/>
    <w:tmpl w:val="4066069A"/>
    <w:lvl w:ilvl="0" w:tplc="A3E8931E">
      <w:start w:val="1"/>
      <w:numFmt w:val="bullet"/>
      <w:pStyle w:val="1"/>
      <w:lvlText w:val=""/>
      <w:lvlJc w:val="left"/>
      <w:pPr>
        <w:ind w:left="1070"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15:restartNumberingAfterBreak="0">
    <w:nsid w:val="657C1659"/>
    <w:multiLevelType w:val="hybridMultilevel"/>
    <w:tmpl w:val="062AF8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A157C2D"/>
    <w:multiLevelType w:val="hybridMultilevel"/>
    <w:tmpl w:val="328C8948"/>
    <w:lvl w:ilvl="0" w:tplc="8FAAF38C">
      <w:start w:val="1"/>
      <w:numFmt w:val="bullet"/>
      <w:lvlText w:val="­"/>
      <w:lvlJc w:val="left"/>
      <w:pPr>
        <w:ind w:left="-273" w:hanging="360"/>
      </w:pPr>
      <w:rPr>
        <w:rFonts w:ascii="Courier New" w:hAnsi="Courier New"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7" w15:restartNumberingAfterBreak="0">
    <w:nsid w:val="751C7AB0"/>
    <w:multiLevelType w:val="hybridMultilevel"/>
    <w:tmpl w:val="EFAE9D3A"/>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8" w15:restartNumberingAfterBreak="0">
    <w:nsid w:val="75DA08A2"/>
    <w:multiLevelType w:val="hybridMultilevel"/>
    <w:tmpl w:val="18D870F8"/>
    <w:lvl w:ilvl="0" w:tplc="C3AAD006">
      <w:start w:val="1"/>
      <w:numFmt w:val="decimal"/>
      <w:pStyle w:val="2"/>
      <w:lvlText w:val="%1."/>
      <w:lvlJc w:val="left"/>
      <w:pPr>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9" w15:restartNumberingAfterBreak="0">
    <w:nsid w:val="7D713A77"/>
    <w:multiLevelType w:val="hybridMultilevel"/>
    <w:tmpl w:val="7048E85E"/>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num w:numId="1">
    <w:abstractNumId w:val="4"/>
  </w:num>
  <w:num w:numId="2">
    <w:abstractNumId w:val="8"/>
  </w:num>
  <w:num w:numId="3">
    <w:abstractNumId w:val="5"/>
  </w:num>
  <w:num w:numId="4">
    <w:abstractNumId w:val="7"/>
  </w:num>
  <w:num w:numId="5">
    <w:abstractNumId w:val="9"/>
  </w:num>
  <w:num w:numId="6">
    <w:abstractNumId w:val="0"/>
  </w:num>
  <w:num w:numId="7">
    <w:abstractNumId w:val="1"/>
  </w:num>
  <w:num w:numId="8">
    <w:abstractNumId w:val="3"/>
  </w:num>
  <w:num w:numId="9">
    <w:abstractNumId w:val="2"/>
  </w:num>
  <w:num w:numId="10">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F0C"/>
    <w:rsid w:val="000005A1"/>
    <w:rsid w:val="000100F9"/>
    <w:rsid w:val="00016E6A"/>
    <w:rsid w:val="0003388E"/>
    <w:rsid w:val="000548B3"/>
    <w:rsid w:val="00055635"/>
    <w:rsid w:val="00086828"/>
    <w:rsid w:val="000A7A9F"/>
    <w:rsid w:val="000D0DF2"/>
    <w:rsid w:val="000D1A16"/>
    <w:rsid w:val="000D2544"/>
    <w:rsid w:val="000D5808"/>
    <w:rsid w:val="000E61EB"/>
    <w:rsid w:val="0010063A"/>
    <w:rsid w:val="00105C03"/>
    <w:rsid w:val="00120959"/>
    <w:rsid w:val="0013637D"/>
    <w:rsid w:val="001463B2"/>
    <w:rsid w:val="00161746"/>
    <w:rsid w:val="001A73DE"/>
    <w:rsid w:val="001B335E"/>
    <w:rsid w:val="001C15B1"/>
    <w:rsid w:val="001C3FF9"/>
    <w:rsid w:val="001C517C"/>
    <w:rsid w:val="001D1B92"/>
    <w:rsid w:val="001E114F"/>
    <w:rsid w:val="001E5A81"/>
    <w:rsid w:val="002018F4"/>
    <w:rsid w:val="00236BD0"/>
    <w:rsid w:val="00282E2C"/>
    <w:rsid w:val="00285F0C"/>
    <w:rsid w:val="002944A7"/>
    <w:rsid w:val="002B1846"/>
    <w:rsid w:val="002B6287"/>
    <w:rsid w:val="002D185A"/>
    <w:rsid w:val="00327834"/>
    <w:rsid w:val="003358F9"/>
    <w:rsid w:val="003610E7"/>
    <w:rsid w:val="003748EF"/>
    <w:rsid w:val="003B44F1"/>
    <w:rsid w:val="003C6C6B"/>
    <w:rsid w:val="003D5592"/>
    <w:rsid w:val="00401BC9"/>
    <w:rsid w:val="0041390F"/>
    <w:rsid w:val="00447CD4"/>
    <w:rsid w:val="004666EF"/>
    <w:rsid w:val="0047199D"/>
    <w:rsid w:val="00484EA2"/>
    <w:rsid w:val="00487FDE"/>
    <w:rsid w:val="004B41CE"/>
    <w:rsid w:val="004E28C9"/>
    <w:rsid w:val="004F42D5"/>
    <w:rsid w:val="00502791"/>
    <w:rsid w:val="0052183D"/>
    <w:rsid w:val="005419FD"/>
    <w:rsid w:val="005475E0"/>
    <w:rsid w:val="005626DC"/>
    <w:rsid w:val="005742AA"/>
    <w:rsid w:val="005762A5"/>
    <w:rsid w:val="00594833"/>
    <w:rsid w:val="005B1E87"/>
    <w:rsid w:val="005D7926"/>
    <w:rsid w:val="00611BBC"/>
    <w:rsid w:val="00615DD4"/>
    <w:rsid w:val="00634EBF"/>
    <w:rsid w:val="006527D0"/>
    <w:rsid w:val="00657990"/>
    <w:rsid w:val="00665681"/>
    <w:rsid w:val="0067732E"/>
    <w:rsid w:val="006A4AC9"/>
    <w:rsid w:val="006B5607"/>
    <w:rsid w:val="006C2CF7"/>
    <w:rsid w:val="006C4BA2"/>
    <w:rsid w:val="006E4E75"/>
    <w:rsid w:val="007032A6"/>
    <w:rsid w:val="00722E72"/>
    <w:rsid w:val="007306C0"/>
    <w:rsid w:val="0076210F"/>
    <w:rsid w:val="00766BF0"/>
    <w:rsid w:val="00773CBF"/>
    <w:rsid w:val="0078708C"/>
    <w:rsid w:val="00795535"/>
    <w:rsid w:val="007A7F8F"/>
    <w:rsid w:val="007E28F5"/>
    <w:rsid w:val="007F183F"/>
    <w:rsid w:val="0083210F"/>
    <w:rsid w:val="00833F21"/>
    <w:rsid w:val="00833FA4"/>
    <w:rsid w:val="0087122A"/>
    <w:rsid w:val="0089666F"/>
    <w:rsid w:val="008D6A13"/>
    <w:rsid w:val="008F7440"/>
    <w:rsid w:val="0090330A"/>
    <w:rsid w:val="00912351"/>
    <w:rsid w:val="00926C60"/>
    <w:rsid w:val="00931964"/>
    <w:rsid w:val="009872BE"/>
    <w:rsid w:val="00993FB6"/>
    <w:rsid w:val="0099621D"/>
    <w:rsid w:val="009B72E4"/>
    <w:rsid w:val="009C0994"/>
    <w:rsid w:val="009C2D29"/>
    <w:rsid w:val="009C79F0"/>
    <w:rsid w:val="00A23520"/>
    <w:rsid w:val="00A32BB6"/>
    <w:rsid w:val="00A34F50"/>
    <w:rsid w:val="00A61047"/>
    <w:rsid w:val="00A6201E"/>
    <w:rsid w:val="00A64445"/>
    <w:rsid w:val="00A74D5D"/>
    <w:rsid w:val="00AB0EFA"/>
    <w:rsid w:val="00AB2333"/>
    <w:rsid w:val="00AD58F4"/>
    <w:rsid w:val="00B06D96"/>
    <w:rsid w:val="00B15F04"/>
    <w:rsid w:val="00B16EEF"/>
    <w:rsid w:val="00B228A6"/>
    <w:rsid w:val="00B450E3"/>
    <w:rsid w:val="00B67327"/>
    <w:rsid w:val="00BA4C5B"/>
    <w:rsid w:val="00BB646F"/>
    <w:rsid w:val="00BD3412"/>
    <w:rsid w:val="00BD515F"/>
    <w:rsid w:val="00BE3203"/>
    <w:rsid w:val="00C24B34"/>
    <w:rsid w:val="00C257A1"/>
    <w:rsid w:val="00C36AA0"/>
    <w:rsid w:val="00C5695B"/>
    <w:rsid w:val="00C65EB8"/>
    <w:rsid w:val="00C75AA7"/>
    <w:rsid w:val="00C86041"/>
    <w:rsid w:val="00CB124B"/>
    <w:rsid w:val="00CC493D"/>
    <w:rsid w:val="00CD393F"/>
    <w:rsid w:val="00CD43CD"/>
    <w:rsid w:val="00CE0A96"/>
    <w:rsid w:val="00CF1056"/>
    <w:rsid w:val="00D00D4F"/>
    <w:rsid w:val="00D15AEF"/>
    <w:rsid w:val="00D256AD"/>
    <w:rsid w:val="00D27E89"/>
    <w:rsid w:val="00D31B31"/>
    <w:rsid w:val="00D31C1D"/>
    <w:rsid w:val="00D80AB6"/>
    <w:rsid w:val="00D94D41"/>
    <w:rsid w:val="00DA1C62"/>
    <w:rsid w:val="00DA5BA7"/>
    <w:rsid w:val="00DB0786"/>
    <w:rsid w:val="00DC1920"/>
    <w:rsid w:val="00DC6826"/>
    <w:rsid w:val="00DC732C"/>
    <w:rsid w:val="00DD3386"/>
    <w:rsid w:val="00DD6491"/>
    <w:rsid w:val="00DF4252"/>
    <w:rsid w:val="00E01444"/>
    <w:rsid w:val="00E55B84"/>
    <w:rsid w:val="00E75B36"/>
    <w:rsid w:val="00E9059A"/>
    <w:rsid w:val="00EA3E3B"/>
    <w:rsid w:val="00EC28A7"/>
    <w:rsid w:val="00ED2F20"/>
    <w:rsid w:val="00EE57FD"/>
    <w:rsid w:val="00EE58E8"/>
    <w:rsid w:val="00F00EF6"/>
    <w:rsid w:val="00F02758"/>
    <w:rsid w:val="00F150E8"/>
    <w:rsid w:val="00F213E3"/>
    <w:rsid w:val="00F26976"/>
    <w:rsid w:val="00F27297"/>
    <w:rsid w:val="00F27914"/>
    <w:rsid w:val="00F30A9B"/>
    <w:rsid w:val="00F515C7"/>
    <w:rsid w:val="00F51B30"/>
    <w:rsid w:val="00F812DB"/>
    <w:rsid w:val="00F90A99"/>
    <w:rsid w:val="00F96EA8"/>
    <w:rsid w:val="00FF26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AD96B"/>
  <w15:chartTrackingRefBased/>
  <w15:docId w15:val="{596F0A0B-9087-4736-993D-B6DEFDF78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16EEF"/>
    <w:pPr>
      <w:spacing w:after="200" w:line="276" w:lineRule="auto"/>
    </w:pPr>
  </w:style>
  <w:style w:type="paragraph" w:styleId="10">
    <w:name w:val="heading 1"/>
    <w:basedOn w:val="a"/>
    <w:link w:val="11"/>
    <w:qFormat/>
    <w:rsid w:val="00D80A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nhideWhenUsed/>
    <w:qFormat/>
    <w:rsid w:val="0087122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D80AB6"/>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rsid w:val="0087122A"/>
    <w:rPr>
      <w:rFonts w:asciiTheme="majorHAnsi" w:eastAsiaTheme="majorEastAsia" w:hAnsiTheme="majorHAnsi" w:cstheme="majorBidi"/>
      <w:color w:val="1F4D78" w:themeColor="accent1" w:themeShade="7F"/>
      <w:sz w:val="24"/>
      <w:szCs w:val="24"/>
    </w:rPr>
  </w:style>
  <w:style w:type="paragraph" w:styleId="a3">
    <w:name w:val="List Paragraph"/>
    <w:basedOn w:val="a"/>
    <w:uiPriority w:val="34"/>
    <w:qFormat/>
    <w:rsid w:val="00285F0C"/>
    <w:pPr>
      <w:ind w:left="720"/>
      <w:contextualSpacing/>
    </w:pPr>
  </w:style>
  <w:style w:type="character" w:styleId="a4">
    <w:name w:val="Hyperlink"/>
    <w:uiPriority w:val="99"/>
    <w:unhideWhenUsed/>
    <w:rsid w:val="00285F0C"/>
    <w:rPr>
      <w:color w:val="0000FF"/>
      <w:u w:val="single"/>
    </w:rPr>
  </w:style>
  <w:style w:type="paragraph" w:customStyle="1" w:styleId="1">
    <w:name w:val="Стиль1"/>
    <w:basedOn w:val="a"/>
    <w:link w:val="12"/>
    <w:qFormat/>
    <w:rsid w:val="00285F0C"/>
    <w:pPr>
      <w:numPr>
        <w:numId w:val="1"/>
      </w:numPr>
      <w:spacing w:after="0" w:line="240" w:lineRule="auto"/>
      <w:jc w:val="both"/>
      <w:outlineLvl w:val="0"/>
    </w:pPr>
    <w:rPr>
      <w:rFonts w:ascii="Times New Roman" w:eastAsia="Calibri" w:hAnsi="Times New Roman" w:cs="Times New Roman"/>
      <w:sz w:val="24"/>
    </w:rPr>
  </w:style>
  <w:style w:type="character" w:customStyle="1" w:styleId="12">
    <w:name w:val="Стиль1 Знак"/>
    <w:link w:val="1"/>
    <w:rsid w:val="00285F0C"/>
    <w:rPr>
      <w:rFonts w:ascii="Times New Roman" w:eastAsia="Calibri" w:hAnsi="Times New Roman" w:cs="Times New Roman"/>
      <w:sz w:val="24"/>
    </w:rPr>
  </w:style>
  <w:style w:type="paragraph" w:customStyle="1" w:styleId="2">
    <w:name w:val="Стиль2"/>
    <w:basedOn w:val="a"/>
    <w:link w:val="20"/>
    <w:qFormat/>
    <w:rsid w:val="00285F0C"/>
    <w:pPr>
      <w:numPr>
        <w:numId w:val="2"/>
      </w:numPr>
      <w:spacing w:after="0" w:line="240" w:lineRule="auto"/>
      <w:jc w:val="both"/>
    </w:pPr>
    <w:rPr>
      <w:rFonts w:ascii="Times New Roman" w:eastAsia="Calibri" w:hAnsi="Times New Roman" w:cs="Times New Roman"/>
      <w:sz w:val="24"/>
      <w:szCs w:val="24"/>
    </w:rPr>
  </w:style>
  <w:style w:type="character" w:customStyle="1" w:styleId="20">
    <w:name w:val="Стиль2 Знак"/>
    <w:link w:val="2"/>
    <w:rsid w:val="00285F0C"/>
    <w:rPr>
      <w:rFonts w:ascii="Times New Roman" w:eastAsia="Calibri" w:hAnsi="Times New Roman" w:cs="Times New Roman"/>
      <w:sz w:val="24"/>
      <w:szCs w:val="24"/>
    </w:rPr>
  </w:style>
  <w:style w:type="paragraph" w:customStyle="1" w:styleId="31">
    <w:name w:val="Стиль3"/>
    <w:basedOn w:val="2"/>
    <w:link w:val="32"/>
    <w:qFormat/>
    <w:rsid w:val="00285F0C"/>
    <w:pPr>
      <w:numPr>
        <w:numId w:val="0"/>
      </w:numPr>
      <w:tabs>
        <w:tab w:val="left" w:pos="1134"/>
      </w:tabs>
      <w:ind w:left="360" w:hanging="360"/>
    </w:pPr>
  </w:style>
  <w:style w:type="character" w:customStyle="1" w:styleId="32">
    <w:name w:val="Стиль3 Знак"/>
    <w:basedOn w:val="20"/>
    <w:link w:val="31"/>
    <w:rsid w:val="00285F0C"/>
    <w:rPr>
      <w:rFonts w:ascii="Times New Roman" w:eastAsia="Calibri" w:hAnsi="Times New Roman" w:cs="Times New Roman"/>
      <w:sz w:val="24"/>
      <w:szCs w:val="24"/>
    </w:rPr>
  </w:style>
  <w:style w:type="paragraph" w:customStyle="1" w:styleId="13">
    <w:name w:val="Без интервала1"/>
    <w:rsid w:val="00282E2C"/>
    <w:pPr>
      <w:spacing w:after="0" w:line="240" w:lineRule="auto"/>
    </w:pPr>
    <w:rPr>
      <w:rFonts w:ascii="Calibri" w:eastAsia="Times New Roman" w:hAnsi="Calibri" w:cs="Times New Roman"/>
    </w:rPr>
  </w:style>
  <w:style w:type="paragraph" w:customStyle="1" w:styleId="p3">
    <w:name w:val="p3"/>
    <w:basedOn w:val="a"/>
    <w:rsid w:val="002B18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2B184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B1846"/>
  </w:style>
  <w:style w:type="paragraph" w:styleId="a7">
    <w:name w:val="footer"/>
    <w:basedOn w:val="a"/>
    <w:link w:val="a8"/>
    <w:uiPriority w:val="99"/>
    <w:unhideWhenUsed/>
    <w:rsid w:val="002B184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B1846"/>
  </w:style>
  <w:style w:type="paragraph" w:styleId="a9">
    <w:name w:val="No Spacing"/>
    <w:uiPriority w:val="1"/>
    <w:qFormat/>
    <w:rsid w:val="0087122A"/>
    <w:pPr>
      <w:spacing w:after="0" w:line="240" w:lineRule="auto"/>
    </w:pPr>
  </w:style>
  <w:style w:type="paragraph" w:customStyle="1" w:styleId="14">
    <w:name w:val="Обычный1"/>
    <w:rsid w:val="0087122A"/>
    <w:pPr>
      <w:spacing w:after="200" w:line="276" w:lineRule="auto"/>
    </w:pPr>
    <w:rPr>
      <w:rFonts w:ascii="Calibri" w:eastAsia="Calibri" w:hAnsi="Calibri" w:cs="Calibri"/>
      <w:color w:val="000000"/>
      <w:lang w:eastAsia="ru-RU"/>
    </w:rPr>
  </w:style>
  <w:style w:type="character" w:customStyle="1" w:styleId="apple-converted-space">
    <w:name w:val="apple-converted-space"/>
    <w:basedOn w:val="a0"/>
    <w:rsid w:val="0087122A"/>
  </w:style>
  <w:style w:type="paragraph" w:styleId="aa">
    <w:name w:val="Normal (Web)"/>
    <w:basedOn w:val="a"/>
    <w:uiPriority w:val="99"/>
    <w:unhideWhenUsed/>
    <w:rsid w:val="008712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Emphasis"/>
    <w:basedOn w:val="a0"/>
    <w:uiPriority w:val="20"/>
    <w:qFormat/>
    <w:rsid w:val="0087122A"/>
    <w:rPr>
      <w:i/>
      <w:iCs/>
    </w:rPr>
  </w:style>
  <w:style w:type="paragraph" w:customStyle="1" w:styleId="ConsPlusNormal">
    <w:name w:val="ConsPlusNormal"/>
    <w:rsid w:val="0087122A"/>
    <w:pPr>
      <w:widowControl w:val="0"/>
      <w:suppressAutoHyphens/>
      <w:spacing w:after="0" w:line="240" w:lineRule="auto"/>
    </w:pPr>
    <w:rPr>
      <w:rFonts w:ascii="Calibri" w:eastAsia="Times New Roman" w:hAnsi="Calibri" w:cs="Calibri"/>
      <w:color w:val="00000A"/>
      <w:kern w:val="1"/>
      <w:szCs w:val="20"/>
      <w:lang w:eastAsia="ru-RU"/>
    </w:rPr>
  </w:style>
  <w:style w:type="paragraph" w:customStyle="1" w:styleId="15">
    <w:name w:val="Абзац списка1"/>
    <w:basedOn w:val="a"/>
    <w:rsid w:val="0087122A"/>
    <w:pPr>
      <w:suppressAutoHyphens/>
      <w:spacing w:after="160" w:line="240" w:lineRule="auto"/>
      <w:ind w:left="720"/>
      <w:contextualSpacing/>
    </w:pPr>
    <w:rPr>
      <w:rFonts w:ascii="Liberation Serif" w:eastAsia="SimSun" w:hAnsi="Liberation Serif" w:cs="Mangal"/>
      <w:kern w:val="1"/>
      <w:sz w:val="24"/>
      <w:szCs w:val="24"/>
      <w:lang w:eastAsia="zh-CN" w:bidi="hi-IN"/>
    </w:rPr>
  </w:style>
  <w:style w:type="paragraph" w:styleId="ac">
    <w:name w:val="Body Text"/>
    <w:basedOn w:val="a"/>
    <w:link w:val="ad"/>
    <w:uiPriority w:val="99"/>
    <w:unhideWhenUsed/>
    <w:rsid w:val="0087122A"/>
    <w:pPr>
      <w:spacing w:after="120" w:line="240" w:lineRule="auto"/>
    </w:pPr>
    <w:rPr>
      <w:rFonts w:ascii="Times New Roman" w:eastAsia="Times New Roman" w:hAnsi="Times New Roman" w:cs="Times New Roman"/>
      <w:sz w:val="24"/>
      <w:szCs w:val="24"/>
      <w:lang w:eastAsia="ru-RU"/>
    </w:rPr>
  </w:style>
  <w:style w:type="character" w:customStyle="1" w:styleId="ad">
    <w:name w:val="Основной текст Знак"/>
    <w:basedOn w:val="a0"/>
    <w:link w:val="ac"/>
    <w:uiPriority w:val="99"/>
    <w:rsid w:val="0087122A"/>
    <w:rPr>
      <w:rFonts w:ascii="Times New Roman" w:eastAsia="Times New Roman" w:hAnsi="Times New Roman" w:cs="Times New Roman"/>
      <w:sz w:val="24"/>
      <w:szCs w:val="24"/>
      <w:lang w:eastAsia="ru-RU"/>
    </w:rPr>
  </w:style>
  <w:style w:type="paragraph" w:styleId="ae">
    <w:name w:val="footnote text"/>
    <w:basedOn w:val="a"/>
    <w:link w:val="af"/>
    <w:uiPriority w:val="99"/>
    <w:semiHidden/>
    <w:unhideWhenUsed/>
    <w:rsid w:val="0087122A"/>
    <w:rPr>
      <w:rFonts w:ascii="Calibri" w:eastAsia="Calibri" w:hAnsi="Calibri" w:cs="Times New Roman"/>
      <w:sz w:val="20"/>
      <w:szCs w:val="20"/>
    </w:rPr>
  </w:style>
  <w:style w:type="character" w:customStyle="1" w:styleId="af">
    <w:name w:val="Текст сноски Знак"/>
    <w:basedOn w:val="a0"/>
    <w:link w:val="ae"/>
    <w:uiPriority w:val="99"/>
    <w:semiHidden/>
    <w:rsid w:val="0087122A"/>
    <w:rPr>
      <w:rFonts w:ascii="Calibri" w:eastAsia="Calibri" w:hAnsi="Calibri" w:cs="Times New Roman"/>
      <w:sz w:val="20"/>
      <w:szCs w:val="20"/>
    </w:rPr>
  </w:style>
  <w:style w:type="table" w:styleId="af0">
    <w:name w:val="Table Grid"/>
    <w:basedOn w:val="a1"/>
    <w:uiPriority w:val="39"/>
    <w:rsid w:val="00722E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Неразрешенное упоминание1"/>
    <w:basedOn w:val="a0"/>
    <w:uiPriority w:val="99"/>
    <w:semiHidden/>
    <w:unhideWhenUsed/>
    <w:rsid w:val="00657990"/>
    <w:rPr>
      <w:color w:val="605E5C"/>
      <w:shd w:val="clear" w:color="auto" w:fill="E1DFDD"/>
    </w:rPr>
  </w:style>
  <w:style w:type="character" w:styleId="af1">
    <w:name w:val="Strong"/>
    <w:basedOn w:val="a0"/>
    <w:uiPriority w:val="22"/>
    <w:qFormat/>
    <w:rsid w:val="00BA4C5B"/>
    <w:rPr>
      <w:b/>
      <w:bCs/>
    </w:rPr>
  </w:style>
  <w:style w:type="character" w:styleId="af2">
    <w:name w:val="Unresolved Mention"/>
    <w:basedOn w:val="a0"/>
    <w:uiPriority w:val="99"/>
    <w:semiHidden/>
    <w:unhideWhenUsed/>
    <w:rsid w:val="002018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305150">
      <w:bodyDiv w:val="1"/>
      <w:marLeft w:val="0"/>
      <w:marRight w:val="0"/>
      <w:marTop w:val="0"/>
      <w:marBottom w:val="0"/>
      <w:divBdr>
        <w:top w:val="none" w:sz="0" w:space="0" w:color="auto"/>
        <w:left w:val="none" w:sz="0" w:space="0" w:color="auto"/>
        <w:bottom w:val="none" w:sz="0" w:space="0" w:color="auto"/>
        <w:right w:val="none" w:sz="0" w:space="0" w:color="auto"/>
      </w:divBdr>
    </w:div>
    <w:div w:id="257493929">
      <w:bodyDiv w:val="1"/>
      <w:marLeft w:val="0"/>
      <w:marRight w:val="0"/>
      <w:marTop w:val="0"/>
      <w:marBottom w:val="0"/>
      <w:divBdr>
        <w:top w:val="none" w:sz="0" w:space="0" w:color="auto"/>
        <w:left w:val="none" w:sz="0" w:space="0" w:color="auto"/>
        <w:bottom w:val="none" w:sz="0" w:space="0" w:color="auto"/>
        <w:right w:val="none" w:sz="0" w:space="0" w:color="auto"/>
      </w:divBdr>
    </w:div>
    <w:div w:id="300548796">
      <w:bodyDiv w:val="1"/>
      <w:marLeft w:val="0"/>
      <w:marRight w:val="0"/>
      <w:marTop w:val="0"/>
      <w:marBottom w:val="0"/>
      <w:divBdr>
        <w:top w:val="none" w:sz="0" w:space="0" w:color="auto"/>
        <w:left w:val="none" w:sz="0" w:space="0" w:color="auto"/>
        <w:bottom w:val="none" w:sz="0" w:space="0" w:color="auto"/>
        <w:right w:val="none" w:sz="0" w:space="0" w:color="auto"/>
      </w:divBdr>
      <w:divsChild>
        <w:div w:id="1209105310">
          <w:marLeft w:val="0"/>
          <w:marRight w:val="0"/>
          <w:marTop w:val="0"/>
          <w:marBottom w:val="0"/>
          <w:divBdr>
            <w:top w:val="none" w:sz="0" w:space="0" w:color="auto"/>
            <w:left w:val="none" w:sz="0" w:space="0" w:color="auto"/>
            <w:bottom w:val="none" w:sz="0" w:space="0" w:color="auto"/>
            <w:right w:val="none" w:sz="0" w:space="0" w:color="auto"/>
          </w:divBdr>
        </w:div>
      </w:divsChild>
    </w:div>
    <w:div w:id="383800927">
      <w:bodyDiv w:val="1"/>
      <w:marLeft w:val="0"/>
      <w:marRight w:val="0"/>
      <w:marTop w:val="0"/>
      <w:marBottom w:val="0"/>
      <w:divBdr>
        <w:top w:val="none" w:sz="0" w:space="0" w:color="auto"/>
        <w:left w:val="none" w:sz="0" w:space="0" w:color="auto"/>
        <w:bottom w:val="none" w:sz="0" w:space="0" w:color="auto"/>
        <w:right w:val="none" w:sz="0" w:space="0" w:color="auto"/>
      </w:divBdr>
    </w:div>
    <w:div w:id="977687257">
      <w:bodyDiv w:val="1"/>
      <w:marLeft w:val="0"/>
      <w:marRight w:val="0"/>
      <w:marTop w:val="0"/>
      <w:marBottom w:val="0"/>
      <w:divBdr>
        <w:top w:val="none" w:sz="0" w:space="0" w:color="auto"/>
        <w:left w:val="none" w:sz="0" w:space="0" w:color="auto"/>
        <w:bottom w:val="none" w:sz="0" w:space="0" w:color="auto"/>
        <w:right w:val="none" w:sz="0" w:space="0" w:color="auto"/>
      </w:divBdr>
    </w:div>
    <w:div w:id="1549027153">
      <w:bodyDiv w:val="1"/>
      <w:marLeft w:val="0"/>
      <w:marRight w:val="0"/>
      <w:marTop w:val="0"/>
      <w:marBottom w:val="0"/>
      <w:divBdr>
        <w:top w:val="none" w:sz="0" w:space="0" w:color="auto"/>
        <w:left w:val="none" w:sz="0" w:space="0" w:color="auto"/>
        <w:bottom w:val="none" w:sz="0" w:space="0" w:color="auto"/>
        <w:right w:val="none" w:sz="0" w:space="0" w:color="auto"/>
      </w:divBdr>
      <w:divsChild>
        <w:div w:id="2077316161">
          <w:marLeft w:val="0"/>
          <w:marRight w:val="0"/>
          <w:marTop w:val="0"/>
          <w:marBottom w:val="0"/>
          <w:divBdr>
            <w:top w:val="none" w:sz="0" w:space="0" w:color="auto"/>
            <w:left w:val="none" w:sz="0" w:space="0" w:color="auto"/>
            <w:bottom w:val="none" w:sz="0" w:space="0" w:color="auto"/>
            <w:right w:val="none" w:sz="0" w:space="0" w:color="auto"/>
          </w:divBdr>
          <w:divsChild>
            <w:div w:id="172563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537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lenobl.ru/ru/informaciya/nacionalnye-proekty-novosti-iz-rajonov/2052/" TargetMode="External"/><Relationship Id="rId2" Type="http://schemas.openxmlformats.org/officeDocument/2006/relationships/styles" Target="styles.xml"/><Relationship Id="rId16" Type="http://schemas.openxmlformats.org/officeDocument/2006/relationships/hyperlink" Target="http://www.city.vbg.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ru.wikipedia.org"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8</Pages>
  <Words>2468</Words>
  <Characters>14068</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СПбГАСУ</Company>
  <LinksUpToDate>false</LinksUpToDate>
  <CharactersWithSpaces>16503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Антропова Екатерина Вячеславовна</dc:creator>
  <cp:keywords/>
  <dc:description/>
  <cp:lastModifiedBy>svetlana danilova</cp:lastModifiedBy>
  <cp:revision>10</cp:revision>
  <dcterms:created xsi:type="dcterms:W3CDTF">2021-10-22T19:34:00Z</dcterms:created>
  <dcterms:modified xsi:type="dcterms:W3CDTF">2021-10-22T20:18:00Z</dcterms:modified>
</cp:coreProperties>
</file>